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9AE" w:rsidRPr="00D978C9" w:rsidRDefault="002909AE" w:rsidP="002909AE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2909AE" w:rsidRPr="006F3981" w:rsidRDefault="002909AE" w:rsidP="002909AE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2909AE" w:rsidRPr="006F3981" w:rsidRDefault="002909AE" w:rsidP="002909AE">
      <w:pPr>
        <w:suppressAutoHyphens/>
        <w:spacing w:after="0" w:line="240" w:lineRule="auto"/>
        <w:jc w:val="both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8A5EE7">
        <w:rPr>
          <w:rFonts w:eastAsia="Calibri"/>
          <w:b/>
          <w:lang w:eastAsia="ar-SA"/>
        </w:rPr>
        <w:t xml:space="preserve">: </w:t>
      </w:r>
      <w:r w:rsidRPr="006F3981">
        <w:rPr>
          <w:rFonts w:eastAsia="Calibri"/>
          <w:b/>
          <w:lang w:eastAsia="ar-SA"/>
        </w:rPr>
        <w:t xml:space="preserve">«Капитальный ремонт </w:t>
      </w:r>
      <w:r w:rsidR="004B27C0">
        <w:rPr>
          <w:rFonts w:eastAsia="Calibri"/>
          <w:b/>
          <w:lang w:eastAsia="ar-SA"/>
        </w:rPr>
        <w:t>инженерных систем в</w:t>
      </w:r>
      <w:r w:rsidRPr="006F3981">
        <w:rPr>
          <w:b/>
          <w:lang w:eastAsia="ar-SA"/>
        </w:rPr>
        <w:t xml:space="preserve"> </w:t>
      </w:r>
      <w:r w:rsidRPr="006F3981">
        <w:rPr>
          <w:rFonts w:eastAsia="Calibri"/>
          <w:b/>
          <w:lang w:eastAsia="ar-SA"/>
        </w:rPr>
        <w:t>многоквартирн</w:t>
      </w:r>
      <w:r w:rsidR="004B27C0">
        <w:rPr>
          <w:rFonts w:eastAsia="Calibri"/>
          <w:b/>
          <w:lang w:eastAsia="ar-SA"/>
        </w:rPr>
        <w:t>ого</w:t>
      </w:r>
      <w:r w:rsidRPr="006F3981">
        <w:rPr>
          <w:rFonts w:eastAsia="Calibri"/>
          <w:b/>
          <w:lang w:eastAsia="ar-SA"/>
        </w:rPr>
        <w:t xml:space="preserve"> дома, расположенного по адресу: </w:t>
      </w:r>
      <w:r w:rsidR="009A0CD3">
        <w:rPr>
          <w:rFonts w:eastAsia="Calibri"/>
          <w:b/>
          <w:lang w:eastAsia="ar-SA"/>
        </w:rPr>
        <w:t xml:space="preserve">Мурманская обл., </w:t>
      </w:r>
      <w:r w:rsidR="00A51DC2">
        <w:rPr>
          <w:rFonts w:eastAsia="Calibri"/>
          <w:b/>
          <w:lang w:eastAsia="ar-SA"/>
        </w:rPr>
        <w:t xml:space="preserve">н. п. Африканда, ул. </w:t>
      </w:r>
      <w:r w:rsidR="000C15CC">
        <w:rPr>
          <w:rFonts w:eastAsia="Calibri"/>
          <w:b/>
          <w:lang w:eastAsia="ar-SA"/>
        </w:rPr>
        <w:t>Советская</w:t>
      </w:r>
      <w:r w:rsidR="00A51DC2">
        <w:rPr>
          <w:rFonts w:eastAsia="Calibri"/>
          <w:b/>
          <w:lang w:eastAsia="ar-SA"/>
        </w:rPr>
        <w:t xml:space="preserve">, д. </w:t>
      </w:r>
      <w:r w:rsidR="00F454F1">
        <w:rPr>
          <w:rFonts w:eastAsia="Calibri"/>
          <w:b/>
          <w:lang w:eastAsia="ar-SA"/>
        </w:rPr>
        <w:t>7</w:t>
      </w:r>
      <w:r w:rsidRPr="006F3981">
        <w:rPr>
          <w:b/>
        </w:rPr>
        <w:t>».</w:t>
      </w:r>
    </w:p>
    <w:p w:rsidR="002909AE" w:rsidRPr="006F3981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6"/>
        <w:gridCol w:w="9824"/>
      </w:tblGrid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831050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 xml:space="preserve">Содержание данных 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6E34C3" w:rsidP="004B27C0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утвержденный постановлением Правительства Мурманской области от 27.06.2015г. № 325-ПП/9 (в последующих редакциях.)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Создание безопасных и благоприятных условий проживания, соответствующих установленным стандартам качества,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4B27C0" w:rsidP="00F454F1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область, </w:t>
            </w:r>
            <w:r w:rsidR="006E34C3">
              <w:rPr>
                <w:sz w:val="24"/>
                <w:szCs w:val="24"/>
              </w:rPr>
              <w:t xml:space="preserve">н. п. Африканда, ул. </w:t>
            </w:r>
            <w:r w:rsidR="000C15CC">
              <w:rPr>
                <w:sz w:val="24"/>
                <w:szCs w:val="24"/>
              </w:rPr>
              <w:t xml:space="preserve">Советская, д. </w:t>
            </w:r>
            <w:r w:rsidR="00F454F1">
              <w:rPr>
                <w:sz w:val="24"/>
                <w:szCs w:val="24"/>
              </w:rPr>
              <w:t>7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F544C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 </w:t>
            </w:r>
            <w:r w:rsidR="006E34C3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F454F1">
              <w:rPr>
                <w:rFonts w:eastAsia="Calibri"/>
                <w:sz w:val="24"/>
                <w:szCs w:val="24"/>
                <w:lang w:eastAsia="ar-SA"/>
              </w:rPr>
              <w:t>1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D177B6" w:rsidRPr="006F3981" w:rsidRDefault="00831050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Количество квартир -</w:t>
            </w:r>
            <w:r w:rsidR="00630165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F454F1">
              <w:rPr>
                <w:rFonts w:eastAsia="Calibri"/>
                <w:sz w:val="24"/>
                <w:szCs w:val="24"/>
                <w:lang w:eastAsia="ar-SA"/>
              </w:rPr>
              <w:t>4</w:t>
            </w:r>
          </w:p>
          <w:p w:rsidR="002909AE" w:rsidRPr="006F3981" w:rsidRDefault="00630165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Год постройки – </w:t>
            </w:r>
            <w:r w:rsidR="006E34C3">
              <w:rPr>
                <w:rFonts w:eastAsia="Calibri"/>
                <w:sz w:val="24"/>
                <w:szCs w:val="24"/>
                <w:lang w:eastAsia="ar-SA"/>
              </w:rPr>
              <w:t>195</w:t>
            </w:r>
            <w:r w:rsidR="00F454F1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  <w:r w:rsidR="00630165">
              <w:rPr>
                <w:rFonts w:eastAsia="Calibri"/>
                <w:sz w:val="24"/>
                <w:szCs w:val="24"/>
                <w:lang w:eastAsia="ar-SA"/>
              </w:rPr>
              <w:t xml:space="preserve"> эксплуатации здания - </w:t>
            </w:r>
            <w:r w:rsidR="006E34C3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="00F454F1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F454F1">
              <w:rPr>
                <w:rFonts w:eastAsia="Calibri"/>
                <w:sz w:val="24"/>
                <w:szCs w:val="24"/>
                <w:lang w:eastAsia="ar-SA"/>
              </w:rPr>
              <w:t>года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F00DED" w:rsidP="00F00DE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Отопление – централизованное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6E34C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</w:t>
            </w:r>
            <w:r w:rsidR="006E34C3">
              <w:rPr>
                <w:rFonts w:eastAsia="Calibri"/>
                <w:sz w:val="24"/>
                <w:szCs w:val="24"/>
                <w:lang w:eastAsia="ar-SA"/>
              </w:rPr>
              <w:t>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объемов работ на капитальный ремонт.</w:t>
            </w:r>
          </w:p>
        </w:tc>
      </w:tr>
      <w:tr w:rsidR="002909AE" w:rsidRPr="006F3981" w:rsidTr="004B27C0">
        <w:trPr>
          <w:trHeight w:val="952"/>
        </w:trPr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10000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="009A0CD3" w:rsidRPr="009A0CD3">
              <w:rPr>
                <w:spacing w:val="-2"/>
                <w:sz w:val="24"/>
                <w:szCs w:val="24"/>
              </w:rPr>
              <w:t>инженерных систем</w:t>
            </w:r>
            <w:r w:rsidR="009A0CD3">
              <w:rPr>
                <w:spacing w:val="-2"/>
                <w:sz w:val="24"/>
                <w:szCs w:val="24"/>
              </w:rPr>
              <w:t>:</w:t>
            </w:r>
          </w:p>
          <w:p w:rsidR="006E34C3" w:rsidRDefault="006E34C3" w:rsidP="006E34C3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замена стояков отопления,</w:t>
            </w:r>
            <w:r w:rsidRPr="00484EE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на полипропиленовые трубы армированные, </w:t>
            </w:r>
            <w:r w:rsidRPr="00484EEB">
              <w:rPr>
                <w:spacing w:val="-2"/>
                <w:sz w:val="24"/>
                <w:szCs w:val="24"/>
              </w:rPr>
              <w:t>100%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9A0CD3" w:rsidRDefault="009A0CD3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D177B6">
              <w:rPr>
                <w:spacing w:val="-2"/>
                <w:sz w:val="24"/>
                <w:szCs w:val="24"/>
              </w:rPr>
              <w:t>замена розлива отопления</w:t>
            </w:r>
            <w:r w:rsidR="00F00DED">
              <w:rPr>
                <w:spacing w:val="-2"/>
                <w:sz w:val="24"/>
                <w:szCs w:val="24"/>
              </w:rPr>
              <w:t>,</w:t>
            </w:r>
            <w:r w:rsidR="00484EEB" w:rsidRPr="00484EEB">
              <w:rPr>
                <w:spacing w:val="-2"/>
                <w:sz w:val="24"/>
                <w:szCs w:val="24"/>
              </w:rPr>
              <w:t xml:space="preserve"> </w:t>
            </w:r>
            <w:r w:rsidR="00F00DED">
              <w:rPr>
                <w:spacing w:val="-2"/>
                <w:sz w:val="24"/>
                <w:szCs w:val="24"/>
              </w:rPr>
              <w:t>на полипропиленовые трубы армированные</w:t>
            </w:r>
            <w:r w:rsidR="00D35F6E">
              <w:rPr>
                <w:spacing w:val="-2"/>
                <w:sz w:val="24"/>
                <w:szCs w:val="24"/>
              </w:rPr>
              <w:t>,</w:t>
            </w:r>
            <w:r w:rsidR="00F00DED">
              <w:rPr>
                <w:spacing w:val="-2"/>
                <w:sz w:val="24"/>
                <w:szCs w:val="24"/>
              </w:rPr>
              <w:t xml:space="preserve"> </w:t>
            </w:r>
            <w:r w:rsidR="00484EEB" w:rsidRPr="00484EEB">
              <w:rPr>
                <w:spacing w:val="-2"/>
                <w:sz w:val="24"/>
                <w:szCs w:val="24"/>
              </w:rPr>
              <w:t>100%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F00DED" w:rsidRDefault="00F00DED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замена ввода отопления до тепло</w:t>
            </w:r>
            <w:r w:rsidR="006E34C3">
              <w:rPr>
                <w:spacing w:val="-2"/>
                <w:sz w:val="24"/>
                <w:szCs w:val="24"/>
              </w:rPr>
              <w:t>вого</w:t>
            </w:r>
            <w:r>
              <w:rPr>
                <w:spacing w:val="-2"/>
                <w:sz w:val="24"/>
                <w:szCs w:val="24"/>
              </w:rPr>
              <w:t xml:space="preserve"> пункта (труба </w:t>
            </w:r>
            <w:r w:rsidR="006E34C3">
              <w:rPr>
                <w:spacing w:val="-2"/>
                <w:sz w:val="24"/>
                <w:szCs w:val="24"/>
              </w:rPr>
              <w:t>полипропиленовая, армированная</w:t>
            </w:r>
            <w:r>
              <w:rPr>
                <w:spacing w:val="-2"/>
                <w:sz w:val="24"/>
                <w:szCs w:val="24"/>
              </w:rPr>
              <w:t>)</w:t>
            </w:r>
            <w:r w:rsidR="00D35F6E">
              <w:rPr>
                <w:spacing w:val="-2"/>
                <w:sz w:val="24"/>
                <w:szCs w:val="24"/>
              </w:rPr>
              <w:t>,</w:t>
            </w:r>
            <w:r w:rsidR="00831050">
              <w:rPr>
                <w:spacing w:val="-2"/>
                <w:sz w:val="24"/>
                <w:szCs w:val="24"/>
              </w:rPr>
              <w:t xml:space="preserve"> 100%,</w:t>
            </w:r>
          </w:p>
          <w:p w:rsidR="002909AE" w:rsidRPr="006F3981" w:rsidRDefault="002909AE" w:rsidP="00835ED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 w:rsidR="009A0CD3">
              <w:rPr>
                <w:bCs/>
                <w:spacing w:val="-2"/>
                <w:sz w:val="24"/>
                <w:szCs w:val="24"/>
              </w:rPr>
              <w:t>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</w:t>
            </w:r>
            <w:r w:rsidR="00835ED2">
              <w:rPr>
                <w:bCs/>
                <w:spacing w:val="-2"/>
                <w:sz w:val="24"/>
                <w:szCs w:val="24"/>
              </w:rPr>
              <w:t>технической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9A0CD3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систем </w:t>
            </w:r>
            <w:r w:rsidR="00D177B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отопления</w:t>
            </w:r>
            <w:r w:rsidR="00831050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.</w:t>
            </w:r>
          </w:p>
          <w:p w:rsidR="009A0CD3" w:rsidRDefault="009A0CD3" w:rsidP="004B27C0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Разработать схему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прокладки трубопроводов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отопления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графической форме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с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спецификацией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используемых материалов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  <w:p w:rsidR="002909AE" w:rsidRPr="006F3981" w:rsidRDefault="002909AE" w:rsidP="004B27C0">
            <w:pPr>
              <w:spacing w:after="0" w:line="240" w:lineRule="auto"/>
              <w:jc w:val="both"/>
            </w:pP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Согласование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схемы и используемого материала по капитальному ремонту с</w:t>
            </w: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Заказчиком.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Изготовление сметной документации на капитальный ремонт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систем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ы 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2909AE" w:rsidRPr="006F3981" w:rsidRDefault="00D177B6" w:rsidP="00D177B6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комплекса работ по капитальному ремонту 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инженерных систем,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утвержденны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е 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Заказчиком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835ED2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Стадийность </w:t>
            </w:r>
            <w:r w:rsidR="00835ED2">
              <w:rPr>
                <w:sz w:val="24"/>
                <w:szCs w:val="24"/>
              </w:rPr>
              <w:t>обследования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835ED2" w:rsidP="004B27C0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обследование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835ED2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Состав и содержание </w:t>
            </w:r>
            <w:r w:rsidR="00835ED2">
              <w:rPr>
                <w:sz w:val="24"/>
                <w:szCs w:val="24"/>
              </w:rPr>
              <w:t>технической</w:t>
            </w:r>
            <w:r w:rsidRPr="006F3981">
              <w:rPr>
                <w:sz w:val="24"/>
                <w:szCs w:val="24"/>
              </w:rPr>
              <w:t xml:space="preserve"> документации</w:t>
            </w:r>
          </w:p>
        </w:tc>
        <w:tc>
          <w:tcPr>
            <w:tcW w:w="10000" w:type="dxa"/>
            <w:shd w:val="clear" w:color="auto" w:fill="auto"/>
          </w:tcPr>
          <w:p w:rsidR="002909AE" w:rsidRDefault="009A0CD3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Схем</w:t>
            </w:r>
            <w:r w:rsidR="00831050">
              <w:rPr>
                <w:rFonts w:eastAsia="Calibri"/>
                <w:sz w:val="24"/>
                <w:szCs w:val="24"/>
                <w:lang w:eastAsia="ar-SA"/>
              </w:rPr>
              <w:t>ы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прокладки трубопроводов.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Пояснительная записка, с описанием используемых материалов.</w:t>
            </w:r>
          </w:p>
          <w:p w:rsidR="009A0CD3" w:rsidRPr="006F3981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Сметная документация.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Сметную документацию разрабатывать на основе сметно-нормативной базы ТСНБ-2001 Мурманская область (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редак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 2010), входящей в федеральный реестр сметных нормативов Министерства регионального развития РФ, с пересчетом базовых цен в текущие с применением индексов по отдельным элементам затрат по видам работ, утверждённых Министерством строительства и территориального развития Мурманской области.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0000" w:type="dxa"/>
            <w:shd w:val="clear" w:color="auto" w:fill="auto"/>
          </w:tcPr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демонтаж систем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монтаж системы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2909AE" w:rsidRDefault="002909AE" w:rsidP="009A0CD3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трубопроводов,</w:t>
            </w:r>
          </w:p>
          <w:p w:rsidR="009A0CD3" w:rsidRDefault="009A0CD3" w:rsidP="009A0CD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2909AE" w:rsidRPr="006F3981" w:rsidRDefault="002909AE" w:rsidP="009A0CD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должны иметь сертификаты, санитарно-эпидемиологическое заключение, разрешение от органов Госнадзора для эксплуатации на территории России.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4 (Четыре) экземпляра сброшюрованных комплектов </w:t>
            </w:r>
            <w:r w:rsidR="00835ED2">
              <w:rPr>
                <w:rFonts w:eastAsia="Calibri"/>
                <w:sz w:val="24"/>
                <w:szCs w:val="24"/>
                <w:lang w:eastAsia="ar-SA"/>
              </w:rPr>
              <w:t>технической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документации на бумажном носителе;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</w:t>
            </w:r>
            <w:r w:rsidR="00835ED2">
              <w:rPr>
                <w:rFonts w:eastAsia="Calibri"/>
                <w:sz w:val="24"/>
                <w:szCs w:val="24"/>
                <w:lang w:eastAsia="ar-SA"/>
              </w:rPr>
              <w:t>технической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документации в электронном виде: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2909AE" w:rsidRPr="006F3981" w:rsidRDefault="002909AE" w:rsidP="000151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Согласно представленному календар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ному графику производства работ,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но не более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</w:t>
            </w:r>
            <w:r w:rsidR="00507F8A"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_____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подписания договора.</w:t>
            </w:r>
          </w:p>
        </w:tc>
      </w:tr>
      <w:tr w:rsidR="002909AE" w:rsidRPr="006F3981" w:rsidTr="004B27C0">
        <w:trPr>
          <w:trHeight w:val="2937"/>
        </w:trPr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0000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Заказчик имеет право потребовать их переделки и применить финансово-экономические санкции согласно Договору.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в процессе выполнения работ по капитальному ремонту, и исправления некачественно выполненных работ в течение установленного гарантийного срока.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тридцати шести месяцев с даты подписания сторонами акта сдачи - приемки выполненных работ.</w:t>
            </w:r>
          </w:p>
        </w:tc>
      </w:tr>
    </w:tbl>
    <w:p w:rsidR="002909AE" w:rsidRPr="00162243" w:rsidRDefault="002909AE" w:rsidP="002909A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713F9A" w:rsidRPr="00694718" w:rsidRDefault="00713F9A" w:rsidP="00713F9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B909BC" w:rsidRDefault="00713F9A" w:rsidP="00713F9A">
      <w:pPr>
        <w:suppressAutoHyphens/>
        <w:spacing w:after="0" w:line="240" w:lineRule="auto"/>
        <w:rPr>
          <w:rFonts w:eastAsia="Calibri"/>
          <w:bCs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713F9A" w:rsidRDefault="00713F9A" w:rsidP="00713F9A">
      <w:pPr>
        <w:suppressAutoHyphens/>
        <w:spacing w:after="0" w:line="240" w:lineRule="auto"/>
        <w:ind w:left="4820" w:hanging="3402"/>
        <w:rPr>
          <w:rFonts w:eastAsia="Calibri"/>
          <w:b/>
          <w:lang w:eastAsia="ar-SA"/>
        </w:rPr>
      </w:pPr>
      <w:r w:rsidRPr="00482B6E">
        <w:rPr>
          <w:rFonts w:eastAsia="Calibri"/>
          <w:b/>
          <w:lang w:eastAsia="ar-SA"/>
        </w:rPr>
        <w:t xml:space="preserve">«Капитальный ремонт </w:t>
      </w:r>
      <w:r w:rsidR="005E43BA">
        <w:rPr>
          <w:rFonts w:eastAsia="Calibri"/>
          <w:b/>
          <w:lang w:eastAsia="ar-SA"/>
        </w:rPr>
        <w:t xml:space="preserve">инженерных систем </w:t>
      </w:r>
      <w:r w:rsidRPr="00482B6E">
        <w:rPr>
          <w:rFonts w:eastAsia="Calibri"/>
          <w:b/>
          <w:lang w:eastAsia="ar-SA"/>
        </w:rPr>
        <w:t>многоквартирного дома,</w:t>
      </w:r>
      <w:r>
        <w:rPr>
          <w:rFonts w:eastAsia="Calibri"/>
          <w:b/>
          <w:lang w:eastAsia="ar-SA"/>
        </w:rPr>
        <w:t xml:space="preserve"> </w:t>
      </w:r>
      <w:r w:rsidRPr="00482B6E">
        <w:rPr>
          <w:rFonts w:eastAsia="Calibri"/>
          <w:b/>
          <w:lang w:eastAsia="ar-SA"/>
        </w:rPr>
        <w:t>расположенного по адресу:</w:t>
      </w:r>
    </w:p>
    <w:p w:rsidR="00713F9A" w:rsidRDefault="00713F9A" w:rsidP="00713F9A">
      <w:pPr>
        <w:suppressAutoHyphens/>
        <w:spacing w:after="0" w:line="240" w:lineRule="auto"/>
        <w:ind w:left="3402" w:hanging="3402"/>
        <w:rPr>
          <w:b/>
        </w:rPr>
      </w:pPr>
      <w:r>
        <w:rPr>
          <w:rFonts w:eastAsia="Calibri"/>
          <w:b/>
          <w:lang w:eastAsia="ar-SA"/>
        </w:rPr>
        <w:t xml:space="preserve">                                                 Мурманская обл., </w:t>
      </w:r>
      <w:r w:rsidR="00B46554">
        <w:rPr>
          <w:rFonts w:eastAsia="Calibri"/>
          <w:b/>
          <w:lang w:eastAsia="ar-SA"/>
        </w:rPr>
        <w:t>н. п. Африканда, ул. Советская, д. 5</w:t>
      </w:r>
      <w:r>
        <w:rPr>
          <w:rFonts w:eastAsia="Calibri"/>
          <w:b/>
          <w:lang w:eastAsia="ar-SA"/>
        </w:rPr>
        <w:t>»</w:t>
      </w:r>
    </w:p>
    <w:p w:rsidR="00713F9A" w:rsidRPr="000A1E3B" w:rsidRDefault="00713F9A" w:rsidP="00713F9A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935"/>
        <w:gridCol w:w="1276"/>
        <w:gridCol w:w="1417"/>
        <w:gridCol w:w="1843"/>
        <w:gridCol w:w="2835"/>
        <w:gridCol w:w="2326"/>
      </w:tblGrid>
      <w:tr w:rsidR="00713F9A" w:rsidRPr="00694718" w:rsidTr="002A5647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713F9A" w:rsidRPr="00694718" w:rsidTr="002A5647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F00DED" w:rsidRPr="00694718" w:rsidTr="002A5647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D35F6E" w:rsidP="00F00DED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Default="00D35F6E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</w:p>
        </w:tc>
      </w:tr>
      <w:tr w:rsidR="00F00DED" w:rsidRPr="00694718" w:rsidTr="002A5647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F00DED" w:rsidRPr="00694718" w:rsidTr="002A5647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F00DED" w:rsidRPr="00694718" w:rsidTr="002A5647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713F9A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Default="00713F9A" w:rsidP="00713F9A">
      <w:pPr>
        <w:suppressAutoHyphens/>
        <w:spacing w:after="0" w:line="240" w:lineRule="auto"/>
      </w:pPr>
      <w:r w:rsidRPr="00694718">
        <w:rPr>
          <w:rFonts w:eastAsia="Calibri"/>
          <w:b/>
          <w:lang w:eastAsia="ar-SA"/>
        </w:rPr>
        <w:t xml:space="preserve">ЗАКАЗЧИК _______________ </w:t>
      </w:r>
      <w:r w:rsidR="003E49DC">
        <w:rPr>
          <w:rFonts w:eastAsia="Calibri"/>
          <w:b/>
          <w:lang w:eastAsia="ar-SA"/>
        </w:rPr>
        <w:t xml:space="preserve">В. В. Киселёв                                                                     </w:t>
      </w:r>
      <w:bookmarkStart w:id="0" w:name="_GoBack"/>
      <w:bookmarkEnd w:id="0"/>
      <w:r w:rsidRPr="00694718">
        <w:rPr>
          <w:rFonts w:eastAsia="Calibri"/>
          <w:b/>
          <w:lang w:eastAsia="ar-SA"/>
        </w:rPr>
        <w:t xml:space="preserve">ИСПОЛНИТЕЛЬ __________       </w:t>
      </w:r>
    </w:p>
    <w:sectPr w:rsidR="00713F9A" w:rsidSect="004B27C0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90"/>
    <w:rsid w:val="00015105"/>
    <w:rsid w:val="000C15CC"/>
    <w:rsid w:val="002909AE"/>
    <w:rsid w:val="002A5647"/>
    <w:rsid w:val="0034396B"/>
    <w:rsid w:val="003E49DC"/>
    <w:rsid w:val="00484EEB"/>
    <w:rsid w:val="004B27C0"/>
    <w:rsid w:val="00507F8A"/>
    <w:rsid w:val="00554F90"/>
    <w:rsid w:val="005E43BA"/>
    <w:rsid w:val="00630165"/>
    <w:rsid w:val="006E34C3"/>
    <w:rsid w:val="006E69F7"/>
    <w:rsid w:val="00713F9A"/>
    <w:rsid w:val="00831050"/>
    <w:rsid w:val="00835ED2"/>
    <w:rsid w:val="009A0CD3"/>
    <w:rsid w:val="00A51DC2"/>
    <w:rsid w:val="00AC68E3"/>
    <w:rsid w:val="00B46554"/>
    <w:rsid w:val="00C828F8"/>
    <w:rsid w:val="00CD2256"/>
    <w:rsid w:val="00D177B6"/>
    <w:rsid w:val="00D35F6E"/>
    <w:rsid w:val="00DA67BD"/>
    <w:rsid w:val="00F00DED"/>
    <w:rsid w:val="00F0364C"/>
    <w:rsid w:val="00F454F1"/>
    <w:rsid w:val="00F5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AC01-1DF0-468E-92FB-99E32271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A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1C11B-C85F-42C3-9508-668E721B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Илона</cp:lastModifiedBy>
  <cp:revision>7</cp:revision>
  <cp:lastPrinted>2015-06-23T12:18:00Z</cp:lastPrinted>
  <dcterms:created xsi:type="dcterms:W3CDTF">2015-06-18T12:45:00Z</dcterms:created>
  <dcterms:modified xsi:type="dcterms:W3CDTF">2015-06-23T12:20:00Z</dcterms:modified>
</cp:coreProperties>
</file>