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A665A1" w:rsidRDefault="00EE6F6B" w:rsidP="00DE4476">
            <w:pPr>
              <w:suppressAutoHyphens/>
              <w:spacing w:after="0" w:line="240" w:lineRule="auto"/>
              <w:ind w:firstLine="851"/>
              <w:jc w:val="center"/>
              <w:rPr>
                <w:rFonts w:eastAsia="Calibri"/>
                <w:lang w:eastAsia="ar-SA"/>
              </w:rPr>
            </w:pPr>
          </w:p>
        </w:tc>
        <w:tc>
          <w:tcPr>
            <w:tcW w:w="2786" w:type="dxa"/>
          </w:tcPr>
          <w:p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rsidR="00EE6F6B" w:rsidRPr="00EE3388" w:rsidRDefault="00EE6F6B" w:rsidP="00DE4476">
            <w:pPr>
              <w:pageBreakBefore/>
              <w:suppressAutoHyphens/>
              <w:spacing w:after="0" w:line="240" w:lineRule="auto"/>
              <w:ind w:firstLine="851"/>
              <w:rPr>
                <w:rFonts w:eastAsia="Calibri"/>
                <w:lang w:eastAsia="ar-SA"/>
              </w:rPr>
            </w:pPr>
          </w:p>
          <w:p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rsidR="00F24A8C" w:rsidRPr="00EE3388" w:rsidRDefault="00F24A8C"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F24A8C">
            <w:pPr>
              <w:suppressAutoHyphens/>
              <w:spacing w:after="0" w:line="240" w:lineRule="auto"/>
              <w:rPr>
                <w:rFonts w:eastAsia="Calibri"/>
                <w:lang w:eastAsia="ar-SA"/>
              </w:rPr>
            </w:pPr>
            <w:r w:rsidRPr="00EE3388">
              <w:rPr>
                <w:rFonts w:eastAsia="Calibri"/>
                <w:lang w:eastAsia="ar-SA"/>
              </w:rPr>
              <w:t>___________</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6B44F3" w:rsidP="00F24A8C">
            <w:pPr>
              <w:suppressAutoHyphens/>
              <w:spacing w:after="0" w:line="240" w:lineRule="auto"/>
              <w:rPr>
                <w:rFonts w:eastAsia="Calibri"/>
                <w:lang w:eastAsia="ar-SA"/>
              </w:rPr>
            </w:pPr>
            <w:r>
              <w:rPr>
                <w:rFonts w:eastAsia="Calibri"/>
                <w:lang w:eastAsia="ar-SA"/>
              </w:rPr>
              <w:t>«</w:t>
            </w:r>
            <w:r w:rsidR="00BA27CB">
              <w:rPr>
                <w:rFonts w:eastAsia="Calibri"/>
                <w:lang w:eastAsia="ar-SA"/>
              </w:rPr>
              <w:t>___</w:t>
            </w:r>
            <w:r>
              <w:rPr>
                <w:rFonts w:eastAsia="Calibri"/>
                <w:lang w:eastAsia="ar-SA"/>
              </w:rPr>
              <w:t>» февраля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rsidR="00EE6F6B" w:rsidRPr="00EE3388" w:rsidRDefault="00EE6F6B" w:rsidP="00DE4476">
            <w:pPr>
              <w:suppressAutoHyphens/>
              <w:spacing w:after="0" w:line="240" w:lineRule="auto"/>
              <w:ind w:firstLine="851"/>
              <w:jc w:val="center"/>
              <w:rPr>
                <w:rFonts w:eastAsia="Calibri"/>
                <w:b/>
                <w:lang w:eastAsia="ar-SA"/>
              </w:rPr>
            </w:pPr>
          </w:p>
        </w:tc>
      </w:tr>
    </w:tbl>
    <w:p w:rsidR="00EE6F6B" w:rsidRPr="00EE3388" w:rsidRDefault="00EE6F6B" w:rsidP="00DE4476">
      <w:pPr>
        <w:keepNext/>
        <w:spacing w:after="0" w:line="240" w:lineRule="auto"/>
        <w:ind w:firstLine="851"/>
        <w:jc w:val="center"/>
        <w:outlineLvl w:val="0"/>
        <w:rPr>
          <w:rFonts w:eastAsia="Calibri"/>
          <w:b/>
          <w:kern w:val="28"/>
          <w:lang w:eastAsia="ru-RU"/>
        </w:rPr>
      </w:pP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rsidR="008344DB" w:rsidRPr="00EE3388" w:rsidRDefault="008344DB" w:rsidP="00BA27CB">
      <w:pPr>
        <w:widowControl w:val="0"/>
        <w:numPr>
          <w:ilvl w:val="0"/>
          <w:numId w:val="4"/>
        </w:numPr>
        <w:tabs>
          <w:tab w:val="left" w:pos="2835"/>
        </w:tabs>
        <w:suppressAutoHyphens/>
        <w:spacing w:after="0" w:line="240" w:lineRule="auto"/>
        <w:ind w:hanging="142"/>
        <w:jc w:val="center"/>
        <w:rPr>
          <w:rFonts w:eastAsia="Calibri"/>
          <w:b/>
          <w:bCs/>
          <w:kern w:val="32"/>
          <w:lang w:eastAsia="ru-RU"/>
        </w:rPr>
      </w:pPr>
      <w:r w:rsidRPr="00EE3388">
        <w:rPr>
          <w:rFonts w:eastAsia="Calibri"/>
          <w:b/>
          <w:bCs/>
          <w:kern w:val="32"/>
          <w:lang w:eastAsia="ru-RU"/>
        </w:rPr>
        <w:t>ДОКУМЕНТАЦИЯ</w:t>
      </w:r>
    </w:p>
    <w:p w:rsidR="008344DB" w:rsidRPr="00EE3388" w:rsidRDefault="008344DB" w:rsidP="00BA27CB">
      <w:pPr>
        <w:widowControl w:val="0"/>
        <w:numPr>
          <w:ilvl w:val="0"/>
          <w:numId w:val="4"/>
        </w:numPr>
        <w:tabs>
          <w:tab w:val="left" w:pos="2835"/>
        </w:tabs>
        <w:suppressAutoHyphens/>
        <w:spacing w:after="0" w:line="240" w:lineRule="auto"/>
        <w:ind w:firstLine="142"/>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rsidR="008344DB" w:rsidRPr="00EE3388" w:rsidRDefault="00CB5367" w:rsidP="00BA27CB">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РАСПОЛОЖЕНН</w:t>
      </w:r>
      <w:r w:rsidR="001B776E">
        <w:rPr>
          <w:rFonts w:eastAsia="Calibri"/>
          <w:b/>
          <w:bCs/>
          <w:kern w:val="32"/>
          <w:lang w:eastAsia="ru-RU"/>
        </w:rPr>
        <w:t xml:space="preserve">ЫХ НА ТЕРРИТОРИИ </w:t>
      </w:r>
      <w:r w:rsidR="006B44F3">
        <w:rPr>
          <w:rFonts w:eastAsia="Calibri"/>
          <w:b/>
          <w:bCs/>
          <w:kern w:val="32"/>
          <w:lang w:eastAsia="ru-RU"/>
        </w:rPr>
        <w:t>МУНИЦИПАЛЬНОГО ОБРАЗОВАНИЯ ГОРОД МУРМАНСК</w:t>
      </w:r>
    </w:p>
    <w:p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9D77B2" w:rsidRPr="00EE3388" w:rsidRDefault="009D77B2"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7712B2" w:rsidRPr="00EE3388" w:rsidRDefault="007712B2" w:rsidP="00DE4476">
      <w:pPr>
        <w:widowControl w:val="0"/>
        <w:suppressAutoHyphens/>
        <w:spacing w:after="0" w:line="240" w:lineRule="auto"/>
        <w:ind w:firstLine="851"/>
        <w:jc w:val="center"/>
        <w:rPr>
          <w:rFonts w:eastAsia="Calibri"/>
          <w:b/>
          <w:lang w:eastAsia="ar-SA"/>
        </w:rPr>
      </w:pPr>
    </w:p>
    <w:p w:rsidR="007712B2" w:rsidRPr="00EE3388" w:rsidRDefault="007712B2" w:rsidP="00DE4476">
      <w:pPr>
        <w:widowControl w:val="0"/>
        <w:suppressAutoHyphens/>
        <w:spacing w:after="0" w:line="240" w:lineRule="auto"/>
        <w:ind w:firstLine="851"/>
        <w:jc w:val="center"/>
        <w:rPr>
          <w:rFonts w:eastAsia="Calibri"/>
          <w:b/>
          <w:lang w:eastAsia="ar-SA"/>
        </w:rPr>
      </w:pPr>
    </w:p>
    <w:p w:rsidR="007712B2" w:rsidRPr="00EE3388" w:rsidRDefault="007712B2" w:rsidP="00DE4476">
      <w:pPr>
        <w:widowControl w:val="0"/>
        <w:suppressAutoHyphens/>
        <w:spacing w:after="0" w:line="240" w:lineRule="auto"/>
        <w:ind w:firstLine="851"/>
        <w:jc w:val="center"/>
        <w:rPr>
          <w:rFonts w:eastAsia="Calibri"/>
          <w:b/>
          <w:lang w:eastAsia="ar-SA"/>
        </w:rPr>
      </w:pPr>
    </w:p>
    <w:p w:rsidR="007712B2" w:rsidRPr="00EE3388" w:rsidRDefault="007712B2" w:rsidP="00DE4476">
      <w:pPr>
        <w:widowControl w:val="0"/>
        <w:suppressAutoHyphens/>
        <w:spacing w:after="0" w:line="240" w:lineRule="auto"/>
        <w:ind w:firstLine="851"/>
        <w:jc w:val="center"/>
        <w:rPr>
          <w:rFonts w:eastAsia="Calibri"/>
          <w:b/>
          <w:lang w:eastAsia="ar-SA"/>
        </w:rPr>
      </w:pPr>
    </w:p>
    <w:p w:rsidR="007712B2" w:rsidRDefault="007712B2" w:rsidP="00DE4476">
      <w:pPr>
        <w:widowControl w:val="0"/>
        <w:suppressAutoHyphens/>
        <w:spacing w:after="0" w:line="240" w:lineRule="auto"/>
        <w:ind w:firstLine="851"/>
        <w:jc w:val="center"/>
        <w:rPr>
          <w:rFonts w:eastAsia="Calibri"/>
          <w:b/>
          <w:lang w:eastAsia="ar-SA"/>
        </w:rPr>
      </w:pPr>
    </w:p>
    <w:p w:rsidR="00124AD0" w:rsidRDefault="00124AD0" w:rsidP="00DE4476">
      <w:pPr>
        <w:widowControl w:val="0"/>
        <w:suppressAutoHyphens/>
        <w:spacing w:after="0" w:line="240" w:lineRule="auto"/>
        <w:ind w:firstLine="851"/>
        <w:jc w:val="center"/>
        <w:rPr>
          <w:rFonts w:eastAsia="Calibri"/>
          <w:b/>
          <w:lang w:eastAsia="ar-SA"/>
        </w:rPr>
      </w:pPr>
    </w:p>
    <w:p w:rsidR="00124AD0" w:rsidRDefault="00124AD0" w:rsidP="00DE4476">
      <w:pPr>
        <w:widowControl w:val="0"/>
        <w:suppressAutoHyphens/>
        <w:spacing w:after="0" w:line="240" w:lineRule="auto"/>
        <w:ind w:firstLine="851"/>
        <w:jc w:val="center"/>
        <w:rPr>
          <w:rFonts w:eastAsia="Calibri"/>
          <w:b/>
          <w:lang w:eastAsia="ar-SA"/>
        </w:rPr>
      </w:pPr>
    </w:p>
    <w:p w:rsidR="00EE0425" w:rsidRPr="00EE3388" w:rsidRDefault="00EE0425" w:rsidP="00626E1E">
      <w:pPr>
        <w:widowControl w:val="0"/>
        <w:suppressAutoHyphens/>
        <w:spacing w:after="0" w:line="240" w:lineRule="auto"/>
        <w:ind w:hanging="851"/>
        <w:jc w:val="center"/>
        <w:rPr>
          <w:rFonts w:eastAsia="Calibri"/>
          <w:b/>
          <w:lang w:eastAsia="ar-SA"/>
        </w:rPr>
      </w:pPr>
    </w:p>
    <w:p w:rsidR="00EE6F6B" w:rsidRPr="00EE3388" w:rsidRDefault="00EE6F6B" w:rsidP="00626E1E">
      <w:pPr>
        <w:spacing w:after="0" w:line="240" w:lineRule="auto"/>
        <w:ind w:hanging="851"/>
        <w:jc w:val="center"/>
        <w:rPr>
          <w:rFonts w:eastAsia="Calibri"/>
          <w:b/>
          <w:bCs/>
          <w:kern w:val="32"/>
          <w:lang w:eastAsia="ru-RU"/>
        </w:rPr>
      </w:pPr>
      <w:r w:rsidRPr="00EE3388">
        <w:rPr>
          <w:rFonts w:eastAsia="Calibri"/>
          <w:b/>
          <w:bCs/>
          <w:kern w:val="32"/>
          <w:lang w:eastAsia="ru-RU"/>
        </w:rPr>
        <w:t>Мурманск</w:t>
      </w:r>
    </w:p>
    <w:p w:rsidR="00124AD0" w:rsidRDefault="0037413F" w:rsidP="00626E1E">
      <w:pPr>
        <w:spacing w:after="0" w:line="240" w:lineRule="auto"/>
        <w:ind w:hanging="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rsidR="00626E1E" w:rsidRDefault="00626E1E" w:rsidP="00DE4476">
      <w:pPr>
        <w:spacing w:after="0" w:line="240" w:lineRule="auto"/>
        <w:ind w:firstLine="851"/>
        <w:jc w:val="center"/>
        <w:rPr>
          <w:rFonts w:eastAsia="Calibri"/>
          <w:b/>
          <w:kern w:val="28"/>
          <w:lang w:eastAsia="ru-RU"/>
        </w:rPr>
      </w:pPr>
    </w:p>
    <w:p w:rsidR="00626E1E" w:rsidRDefault="00626E1E" w:rsidP="00DE4476">
      <w:pPr>
        <w:spacing w:after="0" w:line="240" w:lineRule="auto"/>
        <w:ind w:firstLine="851"/>
        <w:jc w:val="center"/>
        <w:rPr>
          <w:rFonts w:eastAsia="Calibri"/>
          <w:b/>
          <w:kern w:val="28"/>
          <w:lang w:eastAsia="ru-RU"/>
        </w:rPr>
      </w:pPr>
    </w:p>
    <w:p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t>ИНСТРУКЦИЯ УЧАСТНИКАМ</w:t>
      </w: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DE4476">
      <w:pPr>
        <w:widowControl w:val="0"/>
        <w:suppressAutoHyphens/>
        <w:spacing w:after="0" w:line="240" w:lineRule="auto"/>
        <w:ind w:firstLine="851"/>
        <w:jc w:val="center"/>
        <w:rPr>
          <w:rFonts w:eastAsia="Calibri"/>
          <w:lang w:eastAsia="ar-SA"/>
        </w:rPr>
      </w:pPr>
    </w:p>
    <w:p w:rsidR="00A5600F"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расположенных на территории </w:t>
      </w:r>
      <w:r w:rsidR="00626E1E">
        <w:rPr>
          <w:rFonts w:eastAsia="Calibri"/>
          <w:lang w:eastAsia="ar-SA"/>
        </w:rPr>
        <w:t>муниципального образования город Мурманск</w:t>
      </w:r>
      <w:r w:rsidR="00A5600F">
        <w:rPr>
          <w:rFonts w:eastAsia="Calibri"/>
          <w:lang w:eastAsia="ar-SA"/>
        </w:rPr>
        <w:t>.</w:t>
      </w:r>
    </w:p>
    <w:p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094E5B">
        <w:rPr>
          <w:rFonts w:eastAsia="Calibri"/>
          <w:lang w:eastAsia="ar-SA"/>
        </w:rPr>
        <w:t>Начальная (м</w:t>
      </w:r>
      <w:r w:rsidR="00EE6F6B" w:rsidRPr="00EE3388">
        <w:rPr>
          <w:rFonts w:eastAsia="Calibri"/>
          <w:lang w:eastAsia="ar-SA"/>
        </w:rPr>
        <w:t>аксимальная</w:t>
      </w:r>
      <w:r w:rsidR="00094E5B">
        <w:rPr>
          <w:rFonts w:eastAsia="Calibri"/>
          <w:lang w:eastAsia="ar-SA"/>
        </w:rPr>
        <w:t>)</w:t>
      </w:r>
      <w:r w:rsidR="00EE6F6B" w:rsidRPr="00EE3388">
        <w:rPr>
          <w:rFonts w:eastAsia="Calibri"/>
          <w:lang w:eastAsia="ar-SA"/>
        </w:rPr>
        <w:t xml:space="preserve"> цена </w:t>
      </w:r>
      <w:r w:rsidR="00A5600F">
        <w:rPr>
          <w:rFonts w:eastAsia="Calibri"/>
          <w:lang w:eastAsia="ar-SA"/>
        </w:rPr>
        <w:t>комиссионного отбора составляет:</w:t>
      </w:r>
    </w:p>
    <w:tbl>
      <w:tblPr>
        <w:tblStyle w:val="aff2"/>
        <w:tblW w:w="9495" w:type="dxa"/>
        <w:jc w:val="center"/>
        <w:tblLook w:val="04A0" w:firstRow="1" w:lastRow="0" w:firstColumn="1" w:lastColumn="0" w:noHBand="0" w:noVBand="1"/>
      </w:tblPr>
      <w:tblGrid>
        <w:gridCol w:w="995"/>
        <w:gridCol w:w="5800"/>
        <w:gridCol w:w="2700"/>
      </w:tblGrid>
      <w:tr w:rsidR="00C338FA" w:rsidTr="00BA09C5">
        <w:trPr>
          <w:jc w:val="center"/>
        </w:trPr>
        <w:tc>
          <w:tcPr>
            <w:tcW w:w="995" w:type="dxa"/>
          </w:tcPr>
          <w:p w:rsidR="00050572" w:rsidRDefault="00050572" w:rsidP="000B5EB1">
            <w:pPr>
              <w:suppressAutoHyphens/>
              <w:jc w:val="center"/>
              <w:rPr>
                <w:rFonts w:ascii="Times New Roman" w:eastAsia="Calibri" w:hAnsi="Times New Roman" w:cs="Times New Roman"/>
                <w:sz w:val="24"/>
                <w:szCs w:val="24"/>
                <w:lang w:eastAsia="ar-SA"/>
              </w:rPr>
            </w:pPr>
          </w:p>
          <w:p w:rsidR="00C338FA" w:rsidRPr="00C338FA" w:rsidRDefault="00C338FA" w:rsidP="000B5EB1">
            <w:pPr>
              <w:suppressAutoHyphens/>
              <w:jc w:val="center"/>
              <w:rPr>
                <w:rFonts w:ascii="Times New Roman" w:eastAsia="Calibri" w:hAnsi="Times New Roman" w:cs="Times New Roman"/>
                <w:sz w:val="24"/>
                <w:szCs w:val="24"/>
                <w:lang w:eastAsia="ar-SA"/>
              </w:rPr>
            </w:pPr>
            <w:r w:rsidRPr="00C338FA">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лота</w:t>
            </w:r>
          </w:p>
        </w:tc>
        <w:tc>
          <w:tcPr>
            <w:tcW w:w="5800" w:type="dxa"/>
          </w:tcPr>
          <w:p w:rsidR="00050572" w:rsidRDefault="00050572" w:rsidP="000B5EB1">
            <w:pPr>
              <w:suppressAutoHyphens/>
              <w:ind w:firstLine="851"/>
              <w:jc w:val="center"/>
              <w:rPr>
                <w:rFonts w:ascii="Times New Roman" w:eastAsia="Calibri" w:hAnsi="Times New Roman" w:cs="Times New Roman"/>
                <w:sz w:val="24"/>
                <w:szCs w:val="24"/>
                <w:lang w:eastAsia="ar-SA"/>
              </w:rPr>
            </w:pPr>
          </w:p>
          <w:p w:rsidR="00C338FA" w:rsidRPr="00C338FA" w:rsidRDefault="00C338FA" w:rsidP="000B5EB1">
            <w:pPr>
              <w:suppressAutoHyphens/>
              <w:ind w:firstLine="851"/>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Муниципальное образование</w:t>
            </w:r>
          </w:p>
        </w:tc>
        <w:tc>
          <w:tcPr>
            <w:tcW w:w="2700" w:type="dxa"/>
          </w:tcPr>
          <w:p w:rsidR="00C338FA" w:rsidRPr="00C338FA" w:rsidRDefault="00C338FA" w:rsidP="00703E3B">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Стоимость строительного контроля</w:t>
            </w:r>
            <w:r w:rsidR="0067139A">
              <w:rPr>
                <w:rFonts w:ascii="Times New Roman" w:eastAsia="Calibri" w:hAnsi="Times New Roman" w:cs="Times New Roman"/>
                <w:sz w:val="24"/>
                <w:szCs w:val="24"/>
                <w:lang w:eastAsia="ar-SA"/>
              </w:rPr>
              <w:t>, руб.</w:t>
            </w:r>
          </w:p>
        </w:tc>
      </w:tr>
      <w:tr w:rsidR="00C338FA" w:rsidTr="00BA09C5">
        <w:trPr>
          <w:jc w:val="center"/>
        </w:trPr>
        <w:tc>
          <w:tcPr>
            <w:tcW w:w="995" w:type="dxa"/>
          </w:tcPr>
          <w:p w:rsidR="00C338FA" w:rsidRPr="00C338FA" w:rsidRDefault="00B21BBB" w:rsidP="000B5EB1">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686745">
              <w:rPr>
                <w:rFonts w:ascii="Times New Roman" w:eastAsia="Calibri" w:hAnsi="Times New Roman" w:cs="Times New Roman"/>
                <w:sz w:val="24"/>
                <w:szCs w:val="24"/>
                <w:lang w:eastAsia="ar-SA"/>
              </w:rPr>
              <w:t>.</w:t>
            </w:r>
          </w:p>
        </w:tc>
        <w:tc>
          <w:tcPr>
            <w:tcW w:w="5800" w:type="dxa"/>
          </w:tcPr>
          <w:p w:rsidR="00C338FA" w:rsidRPr="00C338FA" w:rsidRDefault="00815BD5" w:rsidP="000B5EB1">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город</w:t>
            </w:r>
            <w:r w:rsidR="00686745">
              <w:rPr>
                <w:rFonts w:ascii="Times New Roman" w:eastAsia="Calibri" w:hAnsi="Times New Roman" w:cs="Times New Roman"/>
                <w:sz w:val="24"/>
                <w:szCs w:val="24"/>
                <w:lang w:eastAsia="ar-SA"/>
              </w:rPr>
              <w:t xml:space="preserve"> Мурманск</w:t>
            </w:r>
          </w:p>
        </w:tc>
        <w:tc>
          <w:tcPr>
            <w:tcW w:w="2700" w:type="dxa"/>
          </w:tcPr>
          <w:p w:rsidR="00C338FA" w:rsidRPr="00C338FA" w:rsidRDefault="00732383" w:rsidP="0067139A">
            <w:pPr>
              <w:suppressAutoHyphens/>
              <w:jc w:val="center"/>
              <w:rPr>
                <w:rFonts w:ascii="Times New Roman" w:eastAsia="Calibri" w:hAnsi="Times New Roman" w:cs="Times New Roman"/>
                <w:sz w:val="24"/>
                <w:szCs w:val="24"/>
                <w:lang w:eastAsia="ar-SA"/>
              </w:rPr>
            </w:pPr>
            <w:r w:rsidRPr="00732383">
              <w:rPr>
                <w:rFonts w:ascii="Times New Roman" w:eastAsia="Calibri" w:hAnsi="Times New Roman" w:cs="Times New Roman"/>
                <w:sz w:val="24"/>
                <w:szCs w:val="24"/>
                <w:lang w:eastAsia="ar-SA"/>
              </w:rPr>
              <w:t>4 019 431,99</w:t>
            </w:r>
            <w:r w:rsidR="00F72ACA">
              <w:rPr>
                <w:rFonts w:ascii="Times New Roman" w:eastAsia="Calibri" w:hAnsi="Times New Roman" w:cs="Times New Roman"/>
                <w:sz w:val="24"/>
                <w:szCs w:val="24"/>
                <w:lang w:eastAsia="ar-SA"/>
              </w:rPr>
              <w:t xml:space="preserve"> </w:t>
            </w:r>
          </w:p>
        </w:tc>
      </w:tr>
    </w:tbl>
    <w:p w:rsidR="00CE7EF8" w:rsidRDefault="00CE7EF8" w:rsidP="00A0524F">
      <w:pPr>
        <w:suppressAutoHyphens/>
        <w:spacing w:after="0" w:line="240" w:lineRule="auto"/>
        <w:ind w:firstLine="851"/>
        <w:jc w:val="both"/>
        <w:rPr>
          <w:rFonts w:eastAsia="Calibri"/>
          <w:lang w:eastAsia="ar-SA"/>
        </w:rPr>
      </w:pPr>
    </w:p>
    <w:p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Цена комиссионного</w:t>
      </w:r>
      <w:r w:rsidR="00094E5B">
        <w:rPr>
          <w:rFonts w:eastAsia="Calibri"/>
          <w:lang w:eastAsia="ar-SA"/>
        </w:rPr>
        <w:t xml:space="preserve"> отбора является приблизительной</w:t>
      </w:r>
      <w:r w:rsidRPr="00A0524F">
        <w:rPr>
          <w:rFonts w:eastAsia="Calibri"/>
          <w:lang w:eastAsia="ar-SA"/>
        </w:rPr>
        <w:t xml:space="preserve">.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rsidR="0082191A" w:rsidRDefault="0082191A" w:rsidP="00DC0078">
      <w:pPr>
        <w:suppressAutoHyphens/>
        <w:spacing w:after="0" w:line="240" w:lineRule="auto"/>
        <w:ind w:firstLine="851"/>
        <w:jc w:val="both"/>
        <w:rPr>
          <w:rFonts w:eastAsia="Calibri"/>
          <w:lang w:eastAsia="ar-SA"/>
        </w:rPr>
      </w:pPr>
    </w:p>
    <w:p w:rsidR="00124AD0" w:rsidRDefault="00833E42" w:rsidP="00DE4476">
      <w:pPr>
        <w:suppressAutoHyphens/>
        <w:spacing w:after="0" w:line="240" w:lineRule="auto"/>
        <w:ind w:firstLine="851"/>
        <w:jc w:val="both"/>
        <w:rPr>
          <w:rFonts w:eastAsia="Calibri"/>
          <w:bCs/>
          <w:lang w:eastAsia="ar-SA"/>
        </w:rPr>
      </w:pPr>
      <w:r w:rsidRPr="00833E42">
        <w:rPr>
          <w:rFonts w:eastAsia="Calibri"/>
          <w:lang w:eastAsia="ar-SA"/>
        </w:rPr>
        <w:t xml:space="preserve">1.4. </w:t>
      </w:r>
      <w:r w:rsidR="00124AD0">
        <w:rPr>
          <w:rFonts w:eastAsia="Calibri"/>
          <w:bCs/>
          <w:lang w:eastAsia="ar-SA"/>
        </w:rPr>
        <w:t xml:space="preserve"> </w:t>
      </w:r>
      <w:r w:rsidR="00124AD0" w:rsidRPr="00124AD0">
        <w:rPr>
          <w:rFonts w:eastAsia="Calibri"/>
          <w:bCs/>
          <w:lang w:eastAsia="ar-SA"/>
        </w:rPr>
        <w:t>Строительный контроль за выполнением работ по капитальному ремонту общего имущества многоквартирных домов, располож</w:t>
      </w:r>
      <w:r w:rsidR="00124AD0">
        <w:rPr>
          <w:rFonts w:eastAsia="Calibri"/>
          <w:bCs/>
          <w:lang w:eastAsia="ar-SA"/>
        </w:rPr>
        <w:t>енных на территории муниципального</w:t>
      </w:r>
      <w:r w:rsidR="00124AD0" w:rsidRPr="00124AD0">
        <w:rPr>
          <w:rFonts w:eastAsia="Calibri"/>
          <w:bCs/>
          <w:lang w:eastAsia="ar-SA"/>
        </w:rPr>
        <w:t xml:space="preserve"> образовани</w:t>
      </w:r>
      <w:r w:rsidR="00124AD0">
        <w:rPr>
          <w:rFonts w:eastAsia="Calibri"/>
          <w:bCs/>
          <w:lang w:eastAsia="ar-SA"/>
        </w:rPr>
        <w:t xml:space="preserve">я </w:t>
      </w:r>
      <w:r w:rsidR="00815BD5">
        <w:rPr>
          <w:rFonts w:eastAsia="Calibri"/>
          <w:bCs/>
          <w:lang w:eastAsia="ar-SA"/>
        </w:rPr>
        <w:t>город</w:t>
      </w:r>
      <w:r w:rsidR="00124AD0" w:rsidRPr="00124AD0">
        <w:rPr>
          <w:rFonts w:eastAsia="Calibri"/>
          <w:bCs/>
          <w:lang w:eastAsia="ar-SA"/>
        </w:rPr>
        <w:t xml:space="preserve"> Мурманск</w:t>
      </w:r>
      <w:r w:rsidR="00094E5B">
        <w:rPr>
          <w:rFonts w:eastAsia="Calibri"/>
          <w:bCs/>
          <w:lang w:eastAsia="ar-SA"/>
        </w:rPr>
        <w:t>, в том числе:</w:t>
      </w:r>
    </w:p>
    <w:p w:rsidR="0079496A" w:rsidRDefault="0079496A" w:rsidP="00DE4476">
      <w:pPr>
        <w:suppressAutoHyphens/>
        <w:spacing w:after="0" w:line="240" w:lineRule="auto"/>
        <w:ind w:firstLine="851"/>
        <w:jc w:val="both"/>
        <w:rPr>
          <w:rFonts w:eastAsia="Calibri"/>
          <w:bCs/>
          <w:lang w:eastAsia="ar-SA"/>
        </w:rPr>
      </w:pPr>
    </w:p>
    <w:tbl>
      <w:tblPr>
        <w:tblStyle w:val="aff2"/>
        <w:tblW w:w="9127" w:type="dxa"/>
        <w:jc w:val="center"/>
        <w:tblLayout w:type="fixed"/>
        <w:tblLook w:val="04A0" w:firstRow="1" w:lastRow="0" w:firstColumn="1" w:lastColumn="0" w:noHBand="0" w:noVBand="1"/>
      </w:tblPr>
      <w:tblGrid>
        <w:gridCol w:w="1413"/>
        <w:gridCol w:w="2214"/>
        <w:gridCol w:w="3172"/>
        <w:gridCol w:w="2328"/>
      </w:tblGrid>
      <w:tr w:rsidR="00124AD0" w:rsidRPr="00124AD0" w:rsidTr="00E91C54">
        <w:trPr>
          <w:jc w:val="center"/>
        </w:trPr>
        <w:tc>
          <w:tcPr>
            <w:tcW w:w="1413"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214"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72" w:type="dxa"/>
          </w:tcPr>
          <w:p w:rsidR="00124AD0" w:rsidRPr="0093483F" w:rsidRDefault="00124AD0" w:rsidP="0093483F">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28"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sidR="00F72ACA">
              <w:rPr>
                <w:rFonts w:ascii="Times New Roman" w:eastAsia="Calibri" w:hAnsi="Times New Roman" w:cs="Times New Roman"/>
                <w:b/>
                <w:bCs/>
                <w:sz w:val="24"/>
                <w:szCs w:val="24"/>
                <w:lang w:eastAsia="ar-SA"/>
              </w:rPr>
              <w:t>, руб.</w:t>
            </w:r>
          </w:p>
        </w:tc>
      </w:tr>
      <w:tr w:rsidR="008B4DA8" w:rsidRPr="00124AD0" w:rsidTr="00E91C54">
        <w:trPr>
          <w:jc w:val="center"/>
        </w:trPr>
        <w:tc>
          <w:tcPr>
            <w:tcW w:w="1413" w:type="dxa"/>
          </w:tcPr>
          <w:p w:rsidR="008B4DA8"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w:t>
            </w:r>
          </w:p>
        </w:tc>
        <w:tc>
          <w:tcPr>
            <w:tcW w:w="2214" w:type="dxa"/>
          </w:tcPr>
          <w:p w:rsidR="008B4DA8" w:rsidRPr="0093483F" w:rsidRDefault="008B4DA8" w:rsidP="009B7B49">
            <w:pPr>
              <w:rPr>
                <w:rFonts w:ascii="Times New Roman" w:hAnsi="Times New Roman" w:cs="Times New Roman"/>
                <w:sz w:val="22"/>
                <w:szCs w:val="22"/>
              </w:rPr>
            </w:pPr>
            <w:r w:rsidRPr="0093483F">
              <w:rPr>
                <w:rFonts w:ascii="Times New Roman" w:hAnsi="Times New Roman" w:cs="Times New Roman"/>
                <w:sz w:val="22"/>
                <w:szCs w:val="22"/>
              </w:rPr>
              <w:t>г. Мурманск, пер. Арктический, д. 1</w:t>
            </w:r>
            <w:r w:rsidR="009B7B49">
              <w:rPr>
                <w:rFonts w:ascii="Times New Roman" w:hAnsi="Times New Roman" w:cs="Times New Roman"/>
                <w:sz w:val="22"/>
                <w:szCs w:val="22"/>
              </w:rPr>
              <w:t>6</w:t>
            </w:r>
          </w:p>
        </w:tc>
        <w:tc>
          <w:tcPr>
            <w:tcW w:w="3172" w:type="dxa"/>
          </w:tcPr>
          <w:p w:rsidR="00954B84" w:rsidRPr="00954B84" w:rsidRDefault="00954B84" w:rsidP="00954B84">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крыши,</w:t>
            </w:r>
          </w:p>
          <w:p w:rsidR="008B4DA8" w:rsidRPr="0093483F" w:rsidRDefault="00954B84" w:rsidP="00954B84">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фасада</w:t>
            </w:r>
          </w:p>
        </w:tc>
        <w:tc>
          <w:tcPr>
            <w:tcW w:w="2328" w:type="dxa"/>
          </w:tcPr>
          <w:p w:rsidR="008B4DA8" w:rsidRPr="0093483F" w:rsidRDefault="00954B84" w:rsidP="0093483F">
            <w:pPr>
              <w:jc w:val="center"/>
              <w:rPr>
                <w:rFonts w:ascii="Times New Roman" w:hAnsi="Times New Roman" w:cs="Times New Roman"/>
                <w:sz w:val="22"/>
                <w:szCs w:val="22"/>
              </w:rPr>
            </w:pPr>
            <w:r>
              <w:rPr>
                <w:rFonts w:ascii="Times New Roman" w:hAnsi="Times New Roman" w:cs="Times New Roman"/>
                <w:sz w:val="22"/>
                <w:szCs w:val="22"/>
              </w:rPr>
              <w:t>1 702 980,85</w:t>
            </w:r>
          </w:p>
        </w:tc>
      </w:tr>
      <w:tr w:rsidR="008B4DA8" w:rsidRPr="00124AD0" w:rsidTr="00E91C54">
        <w:trPr>
          <w:jc w:val="center"/>
        </w:trPr>
        <w:tc>
          <w:tcPr>
            <w:tcW w:w="1413" w:type="dxa"/>
          </w:tcPr>
          <w:p w:rsidR="008B4DA8"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w:t>
            </w:r>
          </w:p>
        </w:tc>
        <w:tc>
          <w:tcPr>
            <w:tcW w:w="2214" w:type="dxa"/>
          </w:tcPr>
          <w:p w:rsidR="008B4DA8" w:rsidRPr="0093483F" w:rsidRDefault="008B4DA8"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w:t>
            </w:r>
            <w:r w:rsidR="009B7B49">
              <w:rPr>
                <w:rFonts w:ascii="Times New Roman" w:hAnsi="Times New Roman" w:cs="Times New Roman"/>
                <w:sz w:val="22"/>
                <w:szCs w:val="22"/>
              </w:rPr>
              <w:t>пер. Охотничий, д. 17</w:t>
            </w:r>
          </w:p>
        </w:tc>
        <w:tc>
          <w:tcPr>
            <w:tcW w:w="3172" w:type="dxa"/>
          </w:tcPr>
          <w:p w:rsidR="008B4DA8" w:rsidRPr="0093483F" w:rsidRDefault="00954B84" w:rsidP="0093483F">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внутридомовых инженерных систем</w:t>
            </w:r>
          </w:p>
        </w:tc>
        <w:tc>
          <w:tcPr>
            <w:tcW w:w="2328" w:type="dxa"/>
          </w:tcPr>
          <w:p w:rsidR="008B4DA8" w:rsidRPr="0093483F" w:rsidRDefault="00954B84" w:rsidP="0093483F">
            <w:pPr>
              <w:jc w:val="center"/>
              <w:rPr>
                <w:rFonts w:ascii="Times New Roman" w:hAnsi="Times New Roman" w:cs="Times New Roman"/>
                <w:sz w:val="22"/>
                <w:szCs w:val="22"/>
              </w:rPr>
            </w:pPr>
            <w:r>
              <w:rPr>
                <w:rFonts w:ascii="Times New Roman" w:hAnsi="Times New Roman" w:cs="Times New Roman"/>
                <w:sz w:val="22"/>
                <w:szCs w:val="22"/>
              </w:rPr>
              <w:t>733 709,00</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sidR="009B7B49">
              <w:rPr>
                <w:rFonts w:ascii="Times New Roman" w:hAnsi="Times New Roman" w:cs="Times New Roman"/>
                <w:sz w:val="22"/>
                <w:szCs w:val="22"/>
              </w:rPr>
              <w:t xml:space="preserve">Героев Североморцев, </w:t>
            </w:r>
            <w:r w:rsidRPr="0093483F">
              <w:rPr>
                <w:rFonts w:ascii="Times New Roman" w:hAnsi="Times New Roman" w:cs="Times New Roman"/>
                <w:sz w:val="22"/>
                <w:szCs w:val="22"/>
              </w:rPr>
              <w:t xml:space="preserve">д. </w:t>
            </w:r>
            <w:r w:rsidR="009B7B49">
              <w:rPr>
                <w:rFonts w:ascii="Times New Roman" w:hAnsi="Times New Roman" w:cs="Times New Roman"/>
                <w:sz w:val="22"/>
                <w:szCs w:val="22"/>
              </w:rPr>
              <w:t>5/3</w:t>
            </w:r>
          </w:p>
        </w:tc>
        <w:tc>
          <w:tcPr>
            <w:tcW w:w="3172" w:type="dxa"/>
          </w:tcPr>
          <w:p w:rsidR="006E68BB" w:rsidRPr="0093483F" w:rsidRDefault="00954B84" w:rsidP="0093483F">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28" w:type="dxa"/>
          </w:tcPr>
          <w:p w:rsidR="006E68BB" w:rsidRPr="0093483F" w:rsidRDefault="006E68BB" w:rsidP="00954B84">
            <w:pPr>
              <w:jc w:val="center"/>
              <w:rPr>
                <w:rFonts w:ascii="Times New Roman" w:hAnsi="Times New Roman" w:cs="Times New Roman"/>
                <w:sz w:val="22"/>
                <w:szCs w:val="22"/>
              </w:rPr>
            </w:pPr>
            <w:r w:rsidRPr="0093483F">
              <w:rPr>
                <w:rFonts w:ascii="Times New Roman" w:hAnsi="Times New Roman" w:cs="Times New Roman"/>
                <w:sz w:val="22"/>
                <w:szCs w:val="22"/>
              </w:rPr>
              <w:t>1</w:t>
            </w:r>
            <w:r w:rsidR="00954B84">
              <w:rPr>
                <w:rFonts w:ascii="Times New Roman" w:hAnsi="Times New Roman" w:cs="Times New Roman"/>
                <w:sz w:val="22"/>
                <w:szCs w:val="22"/>
              </w:rPr>
              <w:t> 734 505,10</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sidR="009B7B49">
              <w:rPr>
                <w:rFonts w:ascii="Times New Roman" w:hAnsi="Times New Roman" w:cs="Times New Roman"/>
                <w:sz w:val="22"/>
                <w:szCs w:val="22"/>
              </w:rPr>
              <w:t>Кольский,</w:t>
            </w:r>
            <w:r w:rsidRPr="0093483F">
              <w:rPr>
                <w:rFonts w:ascii="Times New Roman" w:hAnsi="Times New Roman" w:cs="Times New Roman"/>
                <w:sz w:val="22"/>
                <w:szCs w:val="22"/>
              </w:rPr>
              <w:t xml:space="preserve"> д. </w:t>
            </w:r>
            <w:r w:rsidR="009B7B49">
              <w:rPr>
                <w:rFonts w:ascii="Times New Roman" w:hAnsi="Times New Roman" w:cs="Times New Roman"/>
                <w:sz w:val="22"/>
                <w:szCs w:val="22"/>
              </w:rPr>
              <w:t>36</w:t>
            </w:r>
          </w:p>
        </w:tc>
        <w:tc>
          <w:tcPr>
            <w:tcW w:w="3172" w:type="dxa"/>
          </w:tcPr>
          <w:p w:rsidR="006E68BB" w:rsidRPr="0093483F" w:rsidRDefault="006E68BB" w:rsidP="00954B84">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sidR="00954B84">
              <w:rPr>
                <w:rFonts w:ascii="Times New Roman" w:hAnsi="Times New Roman" w:cs="Times New Roman"/>
                <w:sz w:val="22"/>
                <w:szCs w:val="22"/>
              </w:rPr>
              <w:t>крыши</w:t>
            </w:r>
          </w:p>
        </w:tc>
        <w:tc>
          <w:tcPr>
            <w:tcW w:w="2328" w:type="dxa"/>
          </w:tcPr>
          <w:p w:rsidR="006E68BB" w:rsidRPr="0093483F" w:rsidRDefault="00954B84" w:rsidP="0093483F">
            <w:pPr>
              <w:jc w:val="center"/>
              <w:rPr>
                <w:rFonts w:ascii="Times New Roman" w:hAnsi="Times New Roman" w:cs="Times New Roman"/>
                <w:sz w:val="22"/>
                <w:szCs w:val="22"/>
              </w:rPr>
            </w:pPr>
            <w:r>
              <w:rPr>
                <w:rFonts w:ascii="Times New Roman" w:hAnsi="Times New Roman" w:cs="Times New Roman"/>
                <w:sz w:val="22"/>
                <w:szCs w:val="22"/>
              </w:rPr>
              <w:t>2 645 855,67</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7</w:t>
            </w:r>
          </w:p>
        </w:tc>
        <w:tc>
          <w:tcPr>
            <w:tcW w:w="3172" w:type="dxa"/>
          </w:tcPr>
          <w:p w:rsidR="00431A24" w:rsidRPr="00431A24" w:rsidRDefault="00431A24" w:rsidP="00431A24">
            <w:pPr>
              <w:rPr>
                <w:rFonts w:ascii="Times New Roman" w:hAnsi="Times New Roman" w:cs="Times New Roman"/>
                <w:sz w:val="22"/>
                <w:szCs w:val="22"/>
              </w:rPr>
            </w:pPr>
            <w:r w:rsidRPr="00431A24">
              <w:rPr>
                <w:rFonts w:ascii="Times New Roman" w:hAnsi="Times New Roman" w:cs="Times New Roman"/>
                <w:sz w:val="22"/>
                <w:szCs w:val="22"/>
              </w:rPr>
              <w:t>Ремонт крыши,</w:t>
            </w:r>
          </w:p>
          <w:p w:rsidR="006E68BB" w:rsidRPr="0093483F" w:rsidRDefault="00431A24" w:rsidP="00431A24">
            <w:pPr>
              <w:rPr>
                <w:rFonts w:ascii="Times New Roman" w:hAnsi="Times New Roman" w:cs="Times New Roman"/>
                <w:sz w:val="22"/>
                <w:szCs w:val="22"/>
              </w:rPr>
            </w:pPr>
            <w:r w:rsidRPr="00431A24">
              <w:rPr>
                <w:rFonts w:ascii="Times New Roman" w:hAnsi="Times New Roman" w:cs="Times New Roman"/>
                <w:sz w:val="22"/>
                <w:szCs w:val="22"/>
              </w:rPr>
              <w:t>Ремонт фасада</w:t>
            </w:r>
          </w:p>
        </w:tc>
        <w:tc>
          <w:tcPr>
            <w:tcW w:w="2328" w:type="dxa"/>
          </w:tcPr>
          <w:p w:rsidR="006E68BB" w:rsidRPr="0093483F" w:rsidRDefault="00260646" w:rsidP="0093483F">
            <w:pPr>
              <w:jc w:val="center"/>
              <w:rPr>
                <w:rFonts w:ascii="Times New Roman" w:hAnsi="Times New Roman" w:cs="Times New Roman"/>
                <w:sz w:val="22"/>
                <w:szCs w:val="22"/>
              </w:rPr>
            </w:pPr>
            <w:r>
              <w:rPr>
                <w:rFonts w:ascii="Times New Roman" w:hAnsi="Times New Roman" w:cs="Times New Roman"/>
                <w:sz w:val="22"/>
                <w:szCs w:val="22"/>
              </w:rPr>
              <w:t>4 961 556,47</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13</w:t>
            </w:r>
          </w:p>
        </w:tc>
        <w:tc>
          <w:tcPr>
            <w:tcW w:w="3172" w:type="dxa"/>
          </w:tcPr>
          <w:p w:rsidR="006E68BB" w:rsidRPr="0093483F" w:rsidRDefault="006E68BB" w:rsidP="00431A24">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sidR="00431A24">
              <w:rPr>
                <w:rFonts w:ascii="Times New Roman" w:hAnsi="Times New Roman" w:cs="Times New Roman"/>
                <w:sz w:val="22"/>
                <w:szCs w:val="22"/>
              </w:rPr>
              <w:t>фасада</w:t>
            </w:r>
          </w:p>
        </w:tc>
        <w:tc>
          <w:tcPr>
            <w:tcW w:w="2328" w:type="dxa"/>
          </w:tcPr>
          <w:p w:rsidR="006E68BB" w:rsidRPr="0093483F" w:rsidRDefault="00431A24" w:rsidP="0093483F">
            <w:pPr>
              <w:jc w:val="center"/>
              <w:rPr>
                <w:rFonts w:ascii="Times New Roman" w:hAnsi="Times New Roman" w:cs="Times New Roman"/>
                <w:sz w:val="22"/>
                <w:szCs w:val="22"/>
              </w:rPr>
            </w:pPr>
            <w:r>
              <w:rPr>
                <w:rFonts w:ascii="Times New Roman" w:hAnsi="Times New Roman" w:cs="Times New Roman"/>
                <w:sz w:val="22"/>
                <w:szCs w:val="22"/>
              </w:rPr>
              <w:t>1 005 594,00</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7</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17</w:t>
            </w:r>
          </w:p>
        </w:tc>
        <w:tc>
          <w:tcPr>
            <w:tcW w:w="3172" w:type="dxa"/>
          </w:tcPr>
          <w:p w:rsidR="006E68BB" w:rsidRPr="0093483F" w:rsidRDefault="006E68BB" w:rsidP="0093483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6E68BB"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2 206 132,10</w:t>
            </w:r>
          </w:p>
        </w:tc>
      </w:tr>
      <w:tr w:rsidR="008B4DA8" w:rsidRPr="00124AD0" w:rsidTr="00E91C54">
        <w:trPr>
          <w:jc w:val="center"/>
        </w:trPr>
        <w:tc>
          <w:tcPr>
            <w:tcW w:w="1413" w:type="dxa"/>
          </w:tcPr>
          <w:p w:rsidR="008B4DA8"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8</w:t>
            </w:r>
          </w:p>
        </w:tc>
        <w:tc>
          <w:tcPr>
            <w:tcW w:w="2214" w:type="dxa"/>
          </w:tcPr>
          <w:p w:rsidR="008B4DA8" w:rsidRPr="0093483F" w:rsidRDefault="008B4DA8"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2</w:t>
            </w:r>
            <w:r w:rsidRPr="0093483F">
              <w:rPr>
                <w:rFonts w:ascii="Times New Roman" w:hAnsi="Times New Roman" w:cs="Times New Roman"/>
                <w:sz w:val="22"/>
                <w:szCs w:val="22"/>
              </w:rPr>
              <w:t>0</w:t>
            </w:r>
          </w:p>
        </w:tc>
        <w:tc>
          <w:tcPr>
            <w:tcW w:w="3172" w:type="dxa"/>
          </w:tcPr>
          <w:p w:rsidR="006E68BB" w:rsidRPr="0093483F" w:rsidRDefault="006E68BB" w:rsidP="0093483F">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p w:rsidR="008B4DA8" w:rsidRPr="0093483F" w:rsidRDefault="008B4DA8" w:rsidP="0093483F">
            <w:pPr>
              <w:suppressAutoHyphens/>
              <w:ind w:firstLine="851"/>
              <w:rPr>
                <w:rFonts w:ascii="Times New Roman" w:eastAsia="Calibri" w:hAnsi="Times New Roman" w:cs="Times New Roman"/>
                <w:bCs/>
                <w:sz w:val="22"/>
                <w:szCs w:val="22"/>
                <w:lang w:eastAsia="ar-SA"/>
              </w:rPr>
            </w:pPr>
          </w:p>
        </w:tc>
        <w:tc>
          <w:tcPr>
            <w:tcW w:w="2328" w:type="dxa"/>
          </w:tcPr>
          <w:p w:rsidR="008B4DA8"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4 753 160,48</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9</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22</w:t>
            </w:r>
          </w:p>
        </w:tc>
        <w:tc>
          <w:tcPr>
            <w:tcW w:w="3172" w:type="dxa"/>
          </w:tcPr>
          <w:p w:rsidR="006E68BB" w:rsidRPr="0093483F" w:rsidRDefault="006E68BB" w:rsidP="0093483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6E68BB"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1 814 126,86</w:t>
            </w:r>
          </w:p>
        </w:tc>
      </w:tr>
      <w:tr w:rsidR="006E68BB" w:rsidRPr="00124AD0" w:rsidTr="00E91C54">
        <w:trPr>
          <w:jc w:val="center"/>
        </w:trPr>
        <w:tc>
          <w:tcPr>
            <w:tcW w:w="1413" w:type="dxa"/>
          </w:tcPr>
          <w:p w:rsidR="006E68BB"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lastRenderedPageBreak/>
              <w:t>10</w:t>
            </w:r>
          </w:p>
        </w:tc>
        <w:tc>
          <w:tcPr>
            <w:tcW w:w="2214" w:type="dxa"/>
          </w:tcPr>
          <w:p w:rsidR="006E68BB" w:rsidRPr="0093483F" w:rsidRDefault="006E68BB"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60</w:t>
            </w:r>
          </w:p>
        </w:tc>
        <w:tc>
          <w:tcPr>
            <w:tcW w:w="3172" w:type="dxa"/>
          </w:tcPr>
          <w:p w:rsidR="006E68BB" w:rsidRPr="0093483F" w:rsidRDefault="006E68BB" w:rsidP="0093483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6E68BB"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2 864 949,39</w:t>
            </w:r>
          </w:p>
        </w:tc>
      </w:tr>
      <w:tr w:rsidR="008B4DA8" w:rsidRPr="00124AD0" w:rsidTr="00E91C54">
        <w:trPr>
          <w:jc w:val="center"/>
        </w:trPr>
        <w:tc>
          <w:tcPr>
            <w:tcW w:w="1413" w:type="dxa"/>
          </w:tcPr>
          <w:p w:rsidR="008B4DA8" w:rsidRPr="0093483F" w:rsidRDefault="0093483F"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11</w:t>
            </w:r>
          </w:p>
        </w:tc>
        <w:tc>
          <w:tcPr>
            <w:tcW w:w="2214" w:type="dxa"/>
          </w:tcPr>
          <w:p w:rsidR="008B4DA8" w:rsidRPr="0093483F" w:rsidRDefault="008B4DA8"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sidR="009B7B49">
              <w:rPr>
                <w:rFonts w:ascii="Times New Roman" w:hAnsi="Times New Roman" w:cs="Times New Roman"/>
                <w:sz w:val="22"/>
                <w:szCs w:val="22"/>
              </w:rPr>
              <w:t>70</w:t>
            </w:r>
          </w:p>
        </w:tc>
        <w:tc>
          <w:tcPr>
            <w:tcW w:w="3172" w:type="dxa"/>
          </w:tcPr>
          <w:p w:rsidR="006E68BB" w:rsidRPr="0093483F" w:rsidRDefault="006E68BB" w:rsidP="0093483F">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p w:rsidR="008B4DA8" w:rsidRPr="0093483F" w:rsidRDefault="008B4DA8" w:rsidP="0093483F">
            <w:pPr>
              <w:suppressAutoHyphens/>
              <w:ind w:firstLine="851"/>
              <w:rPr>
                <w:rFonts w:ascii="Times New Roman" w:eastAsia="Calibri" w:hAnsi="Times New Roman" w:cs="Times New Roman"/>
                <w:bCs/>
                <w:sz w:val="22"/>
                <w:szCs w:val="22"/>
                <w:lang w:eastAsia="ar-SA"/>
              </w:rPr>
            </w:pPr>
          </w:p>
        </w:tc>
        <w:tc>
          <w:tcPr>
            <w:tcW w:w="2328" w:type="dxa"/>
          </w:tcPr>
          <w:p w:rsidR="008B4DA8"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18 110 542,26</w:t>
            </w:r>
          </w:p>
        </w:tc>
      </w:tr>
      <w:tr w:rsidR="008B4DA8" w:rsidRPr="00124AD0" w:rsidTr="00E91C54">
        <w:trPr>
          <w:jc w:val="center"/>
        </w:trPr>
        <w:tc>
          <w:tcPr>
            <w:tcW w:w="1413" w:type="dxa"/>
          </w:tcPr>
          <w:p w:rsidR="008B4DA8" w:rsidRPr="0093483F" w:rsidRDefault="0093483F" w:rsidP="00FB2028">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w:t>
            </w:r>
            <w:r w:rsidR="00FB2028">
              <w:rPr>
                <w:rFonts w:ascii="Times New Roman" w:eastAsia="Calibri" w:hAnsi="Times New Roman" w:cs="Times New Roman"/>
                <w:bCs/>
                <w:sz w:val="22"/>
                <w:szCs w:val="22"/>
                <w:lang w:eastAsia="ar-SA"/>
              </w:rPr>
              <w:t>2</w:t>
            </w:r>
          </w:p>
        </w:tc>
        <w:tc>
          <w:tcPr>
            <w:tcW w:w="2214" w:type="dxa"/>
          </w:tcPr>
          <w:p w:rsidR="008B4DA8" w:rsidRPr="0093483F" w:rsidRDefault="008B4DA8" w:rsidP="009B7B49">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sidR="009B7B49" w:rsidRPr="009B7B49">
              <w:rPr>
                <w:rFonts w:ascii="Times New Roman" w:hAnsi="Times New Roman" w:cs="Times New Roman"/>
                <w:sz w:val="22"/>
                <w:szCs w:val="22"/>
              </w:rPr>
              <w:t>имени Ленина</w:t>
            </w:r>
            <w:r w:rsidRPr="0093483F">
              <w:rPr>
                <w:rFonts w:ascii="Times New Roman" w:hAnsi="Times New Roman" w:cs="Times New Roman"/>
                <w:sz w:val="22"/>
                <w:szCs w:val="22"/>
              </w:rPr>
              <w:t xml:space="preserve">, д. </w:t>
            </w:r>
            <w:r w:rsidR="009B7B49">
              <w:rPr>
                <w:rFonts w:ascii="Times New Roman" w:hAnsi="Times New Roman" w:cs="Times New Roman"/>
                <w:sz w:val="22"/>
                <w:szCs w:val="22"/>
              </w:rPr>
              <w:t>76</w:t>
            </w:r>
          </w:p>
        </w:tc>
        <w:tc>
          <w:tcPr>
            <w:tcW w:w="3172" w:type="dxa"/>
          </w:tcPr>
          <w:p w:rsidR="008B4DA8" w:rsidRPr="0093483F" w:rsidRDefault="00027430" w:rsidP="00027430">
            <w:pPr>
              <w:suppressAutoHyphens/>
              <w:rPr>
                <w:rFonts w:ascii="Times New Roman" w:eastAsia="Calibri" w:hAnsi="Times New Roman" w:cs="Times New Roman"/>
                <w:bCs/>
                <w:sz w:val="22"/>
                <w:szCs w:val="22"/>
                <w:lang w:eastAsia="ar-SA"/>
              </w:rPr>
            </w:pPr>
            <w:r w:rsidRPr="00027430">
              <w:rPr>
                <w:rFonts w:ascii="Times New Roman" w:eastAsia="Calibri" w:hAnsi="Times New Roman" w:cs="Times New Roman"/>
                <w:bCs/>
                <w:sz w:val="22"/>
                <w:szCs w:val="22"/>
                <w:lang w:eastAsia="ar-SA"/>
              </w:rPr>
              <w:t>Ремонт крыши</w:t>
            </w:r>
          </w:p>
        </w:tc>
        <w:tc>
          <w:tcPr>
            <w:tcW w:w="2328" w:type="dxa"/>
          </w:tcPr>
          <w:p w:rsidR="008B4DA8" w:rsidRPr="0093483F" w:rsidRDefault="00027430" w:rsidP="0093483F">
            <w:pPr>
              <w:jc w:val="center"/>
              <w:rPr>
                <w:rFonts w:ascii="Times New Roman" w:hAnsi="Times New Roman" w:cs="Times New Roman"/>
                <w:sz w:val="22"/>
                <w:szCs w:val="22"/>
              </w:rPr>
            </w:pPr>
            <w:r>
              <w:rPr>
                <w:rFonts w:ascii="Times New Roman" w:hAnsi="Times New Roman" w:cs="Times New Roman"/>
                <w:sz w:val="22"/>
                <w:szCs w:val="22"/>
              </w:rPr>
              <w:t>4 908 620,69</w:t>
            </w:r>
          </w:p>
        </w:tc>
      </w:tr>
      <w:tr w:rsidR="006E68BB" w:rsidRPr="00124AD0" w:rsidTr="00E91C54">
        <w:trPr>
          <w:jc w:val="center"/>
        </w:trPr>
        <w:tc>
          <w:tcPr>
            <w:tcW w:w="1413" w:type="dxa"/>
          </w:tcPr>
          <w:p w:rsidR="006E68BB" w:rsidRPr="0093483F" w:rsidRDefault="00FB2028"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13</w:t>
            </w:r>
          </w:p>
        </w:tc>
        <w:tc>
          <w:tcPr>
            <w:tcW w:w="2214" w:type="dxa"/>
          </w:tcPr>
          <w:p w:rsidR="006E68BB" w:rsidRPr="0093483F" w:rsidRDefault="009B7B49" w:rsidP="001A5B08">
            <w:pPr>
              <w:rPr>
                <w:rFonts w:ascii="Times New Roman" w:hAnsi="Times New Roman" w:cs="Times New Roman"/>
                <w:sz w:val="22"/>
                <w:szCs w:val="22"/>
              </w:rPr>
            </w:pPr>
            <w:r w:rsidRPr="009B7B49">
              <w:rPr>
                <w:rFonts w:ascii="Times New Roman" w:hAnsi="Times New Roman" w:cs="Times New Roman"/>
                <w:sz w:val="22"/>
                <w:szCs w:val="22"/>
              </w:rPr>
              <w:t>г. Мурманск, пр. имени Ленина, д. 7</w:t>
            </w:r>
            <w:r w:rsidR="001A5B08">
              <w:rPr>
                <w:rFonts w:ascii="Times New Roman" w:hAnsi="Times New Roman" w:cs="Times New Roman"/>
                <w:sz w:val="22"/>
                <w:szCs w:val="22"/>
              </w:rPr>
              <w:t>8</w:t>
            </w:r>
          </w:p>
        </w:tc>
        <w:tc>
          <w:tcPr>
            <w:tcW w:w="3172" w:type="dxa"/>
          </w:tcPr>
          <w:p w:rsidR="006E68BB" w:rsidRPr="0093483F" w:rsidRDefault="006E68BB" w:rsidP="00864EF4">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sidR="00864EF4">
              <w:rPr>
                <w:rFonts w:ascii="Times New Roman" w:hAnsi="Times New Roman" w:cs="Times New Roman"/>
                <w:sz w:val="22"/>
                <w:szCs w:val="22"/>
              </w:rPr>
              <w:t>фасада</w:t>
            </w:r>
          </w:p>
        </w:tc>
        <w:tc>
          <w:tcPr>
            <w:tcW w:w="2328" w:type="dxa"/>
          </w:tcPr>
          <w:p w:rsidR="006E68BB" w:rsidRPr="0093483F" w:rsidRDefault="00864EF4" w:rsidP="0093483F">
            <w:pPr>
              <w:jc w:val="center"/>
              <w:rPr>
                <w:rFonts w:ascii="Times New Roman" w:hAnsi="Times New Roman" w:cs="Times New Roman"/>
                <w:sz w:val="22"/>
                <w:szCs w:val="22"/>
              </w:rPr>
            </w:pPr>
            <w:r>
              <w:rPr>
                <w:rFonts w:ascii="Times New Roman" w:hAnsi="Times New Roman" w:cs="Times New Roman"/>
                <w:sz w:val="22"/>
                <w:szCs w:val="22"/>
              </w:rPr>
              <w:t>17 161 279,16</w:t>
            </w:r>
          </w:p>
        </w:tc>
      </w:tr>
      <w:tr w:rsidR="006E68BB" w:rsidRPr="00124AD0" w:rsidTr="00E91C54">
        <w:trPr>
          <w:jc w:val="center"/>
        </w:trPr>
        <w:tc>
          <w:tcPr>
            <w:tcW w:w="1413" w:type="dxa"/>
          </w:tcPr>
          <w:p w:rsidR="006E68BB" w:rsidRPr="0093483F" w:rsidRDefault="00FB2028" w:rsidP="0093483F">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14</w:t>
            </w:r>
          </w:p>
        </w:tc>
        <w:tc>
          <w:tcPr>
            <w:tcW w:w="2214" w:type="dxa"/>
          </w:tcPr>
          <w:p w:rsidR="006E68BB" w:rsidRPr="0093483F" w:rsidRDefault="009B7B49" w:rsidP="001A5B08">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sidR="001A5B08">
              <w:rPr>
                <w:rFonts w:ascii="Times New Roman" w:hAnsi="Times New Roman" w:cs="Times New Roman"/>
                <w:sz w:val="22"/>
                <w:szCs w:val="22"/>
              </w:rPr>
              <w:t>81</w:t>
            </w:r>
          </w:p>
        </w:tc>
        <w:tc>
          <w:tcPr>
            <w:tcW w:w="3172" w:type="dxa"/>
          </w:tcPr>
          <w:p w:rsidR="0093483F" w:rsidRDefault="006E68BB" w:rsidP="0093483F">
            <w:pPr>
              <w:rPr>
                <w:rFonts w:ascii="Times New Roman" w:hAnsi="Times New Roman" w:cs="Times New Roman"/>
                <w:sz w:val="22"/>
                <w:szCs w:val="22"/>
              </w:rPr>
            </w:pPr>
            <w:r w:rsidRPr="0093483F">
              <w:rPr>
                <w:rFonts w:ascii="Times New Roman" w:hAnsi="Times New Roman" w:cs="Times New Roman"/>
                <w:sz w:val="22"/>
                <w:szCs w:val="22"/>
              </w:rPr>
              <w:t>Ремонт крыши</w:t>
            </w:r>
            <w:r w:rsidR="0093483F">
              <w:rPr>
                <w:rFonts w:ascii="Times New Roman" w:hAnsi="Times New Roman" w:cs="Times New Roman"/>
                <w:sz w:val="22"/>
                <w:szCs w:val="22"/>
              </w:rPr>
              <w:t>,</w:t>
            </w:r>
          </w:p>
          <w:p w:rsidR="006E68BB" w:rsidRPr="0093483F" w:rsidRDefault="006E68BB" w:rsidP="0093483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6E68BB" w:rsidRPr="0093483F" w:rsidRDefault="00864EF4" w:rsidP="0093483F">
            <w:pPr>
              <w:jc w:val="center"/>
              <w:rPr>
                <w:rFonts w:ascii="Times New Roman" w:hAnsi="Times New Roman" w:cs="Times New Roman"/>
                <w:sz w:val="22"/>
                <w:szCs w:val="22"/>
              </w:rPr>
            </w:pPr>
            <w:r>
              <w:rPr>
                <w:rFonts w:ascii="Times New Roman" w:hAnsi="Times New Roman" w:cs="Times New Roman"/>
                <w:sz w:val="22"/>
                <w:szCs w:val="22"/>
              </w:rPr>
              <w:t>6 102 427,29</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15</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83</w:t>
            </w:r>
          </w:p>
        </w:tc>
        <w:tc>
          <w:tcPr>
            <w:tcW w:w="3172" w:type="dxa"/>
          </w:tcPr>
          <w:p w:rsidR="00E90EF1"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8 933 393,48</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16</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84</w:t>
            </w:r>
          </w:p>
        </w:tc>
        <w:tc>
          <w:tcPr>
            <w:tcW w:w="3172" w:type="dxa"/>
          </w:tcPr>
          <w:p w:rsidR="00E90EF1"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2 059 633,53</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17</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85</w:t>
            </w:r>
          </w:p>
        </w:tc>
        <w:tc>
          <w:tcPr>
            <w:tcW w:w="3172" w:type="dxa"/>
          </w:tcPr>
          <w:p w:rsidR="00E90EF1"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10 104 244,61</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18</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w:t>
            </w:r>
            <w:r w:rsidRPr="009B7B49">
              <w:rPr>
                <w:rFonts w:ascii="Times New Roman" w:hAnsi="Times New Roman" w:cs="Times New Roman"/>
                <w:sz w:val="22"/>
                <w:szCs w:val="22"/>
              </w:rPr>
              <w:t>6</w:t>
            </w:r>
          </w:p>
        </w:tc>
        <w:tc>
          <w:tcPr>
            <w:tcW w:w="3172" w:type="dxa"/>
          </w:tcPr>
          <w:p w:rsidR="00E90EF1" w:rsidRPr="0093483F" w:rsidRDefault="00E90EF1" w:rsidP="00E90EF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крыши</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2 934 229,27</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19</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88</w:t>
            </w:r>
          </w:p>
        </w:tc>
        <w:tc>
          <w:tcPr>
            <w:tcW w:w="3172" w:type="dxa"/>
          </w:tcPr>
          <w:p w:rsidR="00E90EF1" w:rsidRPr="0093483F" w:rsidRDefault="00E90EF1" w:rsidP="00E90EF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крыши</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2 477 999,21</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20</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94</w:t>
            </w:r>
          </w:p>
        </w:tc>
        <w:tc>
          <w:tcPr>
            <w:tcW w:w="3172" w:type="dxa"/>
          </w:tcPr>
          <w:p w:rsidR="00E90EF1" w:rsidRPr="00E90EF1" w:rsidRDefault="00E90EF1" w:rsidP="00E90EF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крыши,</w:t>
            </w:r>
          </w:p>
          <w:p w:rsidR="00E90EF1" w:rsidRPr="0093483F" w:rsidRDefault="00E90EF1" w:rsidP="00E90EF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32 740 175,26</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21</w:t>
            </w:r>
          </w:p>
        </w:tc>
        <w:tc>
          <w:tcPr>
            <w:tcW w:w="2214" w:type="dxa"/>
          </w:tcPr>
          <w:p w:rsidR="00E90EF1" w:rsidRPr="0093483F" w:rsidRDefault="00E90EF1" w:rsidP="00E90EF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9</w:t>
            </w:r>
            <w:r w:rsidRPr="009B7B49">
              <w:rPr>
                <w:rFonts w:ascii="Times New Roman" w:hAnsi="Times New Roman" w:cs="Times New Roman"/>
                <w:sz w:val="22"/>
                <w:szCs w:val="22"/>
              </w:rPr>
              <w:t>6</w:t>
            </w:r>
          </w:p>
        </w:tc>
        <w:tc>
          <w:tcPr>
            <w:tcW w:w="3172" w:type="dxa"/>
          </w:tcPr>
          <w:p w:rsidR="00E90EF1" w:rsidRDefault="00E90EF1" w:rsidP="00E90EF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крыши</w:t>
            </w:r>
          </w:p>
          <w:p w:rsidR="00E90EF1" w:rsidRPr="0093483F" w:rsidRDefault="00E90EF1" w:rsidP="00E90EF1">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фасада</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2 970 980,64</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22</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w:t>
            </w:r>
            <w:r>
              <w:rPr>
                <w:rFonts w:ascii="Times New Roman" w:hAnsi="Times New Roman" w:cs="Times New Roman"/>
                <w:sz w:val="22"/>
                <w:szCs w:val="22"/>
              </w:rPr>
              <w:t>проезд</w:t>
            </w:r>
            <w:r w:rsidRPr="0093483F">
              <w:rPr>
                <w:rFonts w:ascii="Times New Roman" w:hAnsi="Times New Roman" w:cs="Times New Roman"/>
                <w:sz w:val="22"/>
                <w:szCs w:val="22"/>
              </w:rPr>
              <w:t xml:space="preserve"> </w:t>
            </w:r>
            <w:r>
              <w:rPr>
                <w:rFonts w:ascii="Times New Roman" w:hAnsi="Times New Roman" w:cs="Times New Roman"/>
                <w:sz w:val="22"/>
                <w:szCs w:val="22"/>
              </w:rPr>
              <w:t>Капитана Тарана, д.19</w:t>
            </w:r>
          </w:p>
        </w:tc>
        <w:tc>
          <w:tcPr>
            <w:tcW w:w="3172" w:type="dxa"/>
          </w:tcPr>
          <w:p w:rsidR="00E90EF1" w:rsidRPr="0093483F" w:rsidRDefault="00E90EF1" w:rsidP="00E90EF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E90EF1" w:rsidP="00E90EF1">
            <w:pPr>
              <w:jc w:val="center"/>
              <w:rPr>
                <w:rFonts w:ascii="Times New Roman" w:hAnsi="Times New Roman" w:cs="Times New Roman"/>
                <w:sz w:val="22"/>
                <w:szCs w:val="22"/>
              </w:rPr>
            </w:pPr>
            <w:r>
              <w:rPr>
                <w:rFonts w:ascii="Times New Roman" w:hAnsi="Times New Roman" w:cs="Times New Roman"/>
                <w:sz w:val="22"/>
                <w:szCs w:val="22"/>
              </w:rPr>
              <w:t xml:space="preserve">541 026,00 </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23</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Адмирала флота Лобова</w:t>
            </w:r>
            <w:r w:rsidRPr="0093483F">
              <w:rPr>
                <w:rFonts w:ascii="Times New Roman" w:hAnsi="Times New Roman" w:cs="Times New Roman"/>
                <w:sz w:val="22"/>
                <w:szCs w:val="22"/>
              </w:rPr>
              <w:t xml:space="preserve">, д. </w:t>
            </w:r>
            <w:r>
              <w:rPr>
                <w:rFonts w:ascii="Times New Roman" w:hAnsi="Times New Roman" w:cs="Times New Roman"/>
                <w:sz w:val="22"/>
                <w:szCs w:val="22"/>
              </w:rPr>
              <w:t>49/17</w:t>
            </w:r>
          </w:p>
        </w:tc>
        <w:tc>
          <w:tcPr>
            <w:tcW w:w="3172"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E90EF1" w:rsidRPr="0093483F" w:rsidRDefault="00A02B9D" w:rsidP="00E90EF1">
            <w:pPr>
              <w:jc w:val="center"/>
              <w:rPr>
                <w:rFonts w:ascii="Times New Roman" w:hAnsi="Times New Roman" w:cs="Times New Roman"/>
                <w:sz w:val="22"/>
                <w:szCs w:val="22"/>
              </w:rPr>
            </w:pPr>
            <w:r>
              <w:rPr>
                <w:rFonts w:ascii="Times New Roman" w:hAnsi="Times New Roman" w:cs="Times New Roman"/>
                <w:sz w:val="22"/>
                <w:szCs w:val="22"/>
              </w:rPr>
              <w:t>6 965 643,99</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24</w:t>
            </w:r>
          </w:p>
        </w:tc>
        <w:tc>
          <w:tcPr>
            <w:tcW w:w="2214" w:type="dxa"/>
          </w:tcPr>
          <w:p w:rsidR="00E90EF1" w:rsidRPr="00E31346" w:rsidRDefault="00E90EF1" w:rsidP="00E90EF1">
            <w:pPr>
              <w:rPr>
                <w:rFonts w:ascii="Times New Roman" w:hAnsi="Times New Roman" w:cs="Times New Roman"/>
                <w:sz w:val="22"/>
                <w:szCs w:val="22"/>
              </w:rPr>
            </w:pPr>
            <w:r w:rsidRPr="00E31346">
              <w:rPr>
                <w:rFonts w:ascii="Times New Roman" w:hAnsi="Times New Roman" w:cs="Times New Roman"/>
                <w:sz w:val="22"/>
                <w:szCs w:val="22"/>
              </w:rPr>
              <w:t xml:space="preserve">г. Мурманск, ул. Академика Павлова, д. </w:t>
            </w:r>
            <w:r>
              <w:rPr>
                <w:rFonts w:ascii="Times New Roman" w:hAnsi="Times New Roman" w:cs="Times New Roman"/>
                <w:sz w:val="22"/>
                <w:szCs w:val="22"/>
              </w:rPr>
              <w:t>3</w:t>
            </w:r>
          </w:p>
        </w:tc>
        <w:tc>
          <w:tcPr>
            <w:tcW w:w="3172" w:type="dxa"/>
          </w:tcPr>
          <w:p w:rsidR="00E90EF1" w:rsidRPr="00A02B9D" w:rsidRDefault="00A02B9D" w:rsidP="00E90EF1">
            <w:pPr>
              <w:rPr>
                <w:rFonts w:ascii="Times New Roman" w:hAnsi="Times New Roman" w:cs="Times New Roman"/>
                <w:sz w:val="22"/>
                <w:szCs w:val="22"/>
              </w:rPr>
            </w:pPr>
            <w:r w:rsidRPr="00A02B9D">
              <w:rPr>
                <w:rFonts w:ascii="Times New Roman" w:hAnsi="Times New Roman" w:cs="Times New Roman"/>
                <w:sz w:val="22"/>
                <w:szCs w:val="22"/>
              </w:rPr>
              <w:t>Ремонт крыши</w:t>
            </w:r>
          </w:p>
        </w:tc>
        <w:tc>
          <w:tcPr>
            <w:tcW w:w="2328" w:type="dxa"/>
          </w:tcPr>
          <w:p w:rsidR="00E90EF1" w:rsidRPr="00A02B9D" w:rsidRDefault="00A02B9D" w:rsidP="00E90EF1">
            <w:pPr>
              <w:jc w:val="center"/>
              <w:rPr>
                <w:rFonts w:ascii="Times New Roman" w:hAnsi="Times New Roman" w:cs="Times New Roman"/>
                <w:sz w:val="22"/>
                <w:szCs w:val="22"/>
              </w:rPr>
            </w:pPr>
            <w:r w:rsidRPr="00A02B9D">
              <w:rPr>
                <w:rFonts w:ascii="Times New Roman" w:hAnsi="Times New Roman" w:cs="Times New Roman"/>
                <w:sz w:val="22"/>
                <w:szCs w:val="22"/>
              </w:rPr>
              <w:t>1 586 665,86</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25</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Академика Павлова</w:t>
            </w:r>
            <w:r w:rsidRPr="0093483F">
              <w:rPr>
                <w:rFonts w:ascii="Times New Roman" w:hAnsi="Times New Roman" w:cs="Times New Roman"/>
                <w:sz w:val="22"/>
                <w:szCs w:val="22"/>
              </w:rPr>
              <w:t xml:space="preserve">, д. </w:t>
            </w:r>
            <w:r>
              <w:rPr>
                <w:rFonts w:ascii="Times New Roman" w:hAnsi="Times New Roman" w:cs="Times New Roman"/>
                <w:sz w:val="22"/>
                <w:szCs w:val="22"/>
              </w:rPr>
              <w:t>24</w:t>
            </w:r>
          </w:p>
        </w:tc>
        <w:tc>
          <w:tcPr>
            <w:tcW w:w="3172"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E90EF1" w:rsidRPr="0093483F" w:rsidRDefault="00A02B9D" w:rsidP="00E90EF1">
            <w:pPr>
              <w:jc w:val="center"/>
              <w:rPr>
                <w:rFonts w:ascii="Times New Roman" w:hAnsi="Times New Roman" w:cs="Times New Roman"/>
                <w:sz w:val="22"/>
                <w:szCs w:val="22"/>
              </w:rPr>
            </w:pPr>
            <w:r>
              <w:rPr>
                <w:rFonts w:ascii="Times New Roman" w:hAnsi="Times New Roman" w:cs="Times New Roman"/>
                <w:sz w:val="22"/>
                <w:szCs w:val="22"/>
              </w:rPr>
              <w:t>1 011 306,08</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26</w:t>
            </w:r>
          </w:p>
        </w:tc>
        <w:tc>
          <w:tcPr>
            <w:tcW w:w="2214" w:type="dxa"/>
          </w:tcPr>
          <w:p w:rsidR="00E90EF1" w:rsidRPr="0093483F" w:rsidRDefault="00E90EF1" w:rsidP="00E90EF1">
            <w:pPr>
              <w:rPr>
                <w:rFonts w:ascii="Times New Roman" w:hAnsi="Times New Roman" w:cs="Times New Roman"/>
                <w:sz w:val="22"/>
                <w:szCs w:val="22"/>
              </w:rPr>
            </w:pPr>
            <w:r w:rsidRPr="001A5B08">
              <w:rPr>
                <w:rFonts w:ascii="Times New Roman" w:hAnsi="Times New Roman" w:cs="Times New Roman"/>
                <w:sz w:val="22"/>
                <w:szCs w:val="22"/>
              </w:rPr>
              <w:t>г. Мурманск, ул. Академика Павлова, д. 2</w:t>
            </w:r>
            <w:r>
              <w:rPr>
                <w:rFonts w:ascii="Times New Roman" w:hAnsi="Times New Roman" w:cs="Times New Roman"/>
                <w:sz w:val="22"/>
                <w:szCs w:val="22"/>
              </w:rPr>
              <w:t>6</w:t>
            </w:r>
          </w:p>
        </w:tc>
        <w:tc>
          <w:tcPr>
            <w:tcW w:w="3172" w:type="dxa"/>
          </w:tcPr>
          <w:p w:rsidR="00E90EF1"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A02B9D" w:rsidRPr="0093483F" w:rsidRDefault="00A02B9D" w:rsidP="00E90EF1">
            <w:pPr>
              <w:rPr>
                <w:rFonts w:ascii="Times New Roman" w:hAnsi="Times New Roman" w:cs="Times New Roman"/>
                <w:sz w:val="22"/>
                <w:szCs w:val="22"/>
              </w:rPr>
            </w:pPr>
            <w:r>
              <w:rPr>
                <w:rFonts w:ascii="Times New Roman" w:hAnsi="Times New Roman" w:cs="Times New Roman"/>
                <w:sz w:val="22"/>
                <w:szCs w:val="22"/>
              </w:rPr>
              <w:t>Ремонт фундаментов</w:t>
            </w:r>
          </w:p>
        </w:tc>
        <w:tc>
          <w:tcPr>
            <w:tcW w:w="2328" w:type="dxa"/>
          </w:tcPr>
          <w:p w:rsidR="00E90EF1" w:rsidRPr="0093483F" w:rsidRDefault="00A02B9D" w:rsidP="00E90EF1">
            <w:pPr>
              <w:jc w:val="center"/>
              <w:rPr>
                <w:rFonts w:ascii="Times New Roman" w:hAnsi="Times New Roman" w:cs="Times New Roman"/>
                <w:sz w:val="22"/>
                <w:szCs w:val="22"/>
              </w:rPr>
            </w:pPr>
            <w:r>
              <w:rPr>
                <w:rFonts w:ascii="Times New Roman" w:hAnsi="Times New Roman" w:cs="Times New Roman"/>
                <w:sz w:val="22"/>
                <w:szCs w:val="22"/>
              </w:rPr>
              <w:t>1 005 695,79</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27</w:t>
            </w:r>
          </w:p>
        </w:tc>
        <w:tc>
          <w:tcPr>
            <w:tcW w:w="2214" w:type="dxa"/>
          </w:tcPr>
          <w:p w:rsidR="00E90EF1" w:rsidRPr="00E31346" w:rsidRDefault="00E90EF1" w:rsidP="00E90EF1">
            <w:pPr>
              <w:rPr>
                <w:rFonts w:ascii="Times New Roman" w:hAnsi="Times New Roman" w:cs="Times New Roman"/>
                <w:sz w:val="22"/>
                <w:szCs w:val="22"/>
              </w:rPr>
            </w:pPr>
            <w:r w:rsidRPr="00E31346">
              <w:rPr>
                <w:rFonts w:ascii="Times New Roman" w:hAnsi="Times New Roman" w:cs="Times New Roman"/>
                <w:sz w:val="22"/>
                <w:szCs w:val="22"/>
              </w:rPr>
              <w:t>г. Мурманск, ул. Академика Павлова, д. 40</w:t>
            </w:r>
          </w:p>
        </w:tc>
        <w:tc>
          <w:tcPr>
            <w:tcW w:w="3172" w:type="dxa"/>
          </w:tcPr>
          <w:p w:rsidR="00E90EF1" w:rsidRPr="00A02B9D" w:rsidRDefault="00A02B9D" w:rsidP="00E90EF1">
            <w:pPr>
              <w:rPr>
                <w:rFonts w:ascii="Times New Roman" w:hAnsi="Times New Roman" w:cs="Times New Roman"/>
                <w:sz w:val="22"/>
                <w:szCs w:val="22"/>
              </w:rPr>
            </w:pPr>
            <w:r w:rsidRPr="00A02B9D">
              <w:rPr>
                <w:rFonts w:ascii="Times New Roman" w:hAnsi="Times New Roman" w:cs="Times New Roman"/>
                <w:sz w:val="22"/>
                <w:szCs w:val="22"/>
              </w:rPr>
              <w:t>Ремонт крыши</w:t>
            </w:r>
          </w:p>
        </w:tc>
        <w:tc>
          <w:tcPr>
            <w:tcW w:w="2328" w:type="dxa"/>
          </w:tcPr>
          <w:p w:rsidR="00E90EF1" w:rsidRPr="00A02B9D" w:rsidRDefault="00A02B9D" w:rsidP="00E90EF1">
            <w:pPr>
              <w:jc w:val="center"/>
              <w:rPr>
                <w:rFonts w:ascii="Times New Roman" w:hAnsi="Times New Roman" w:cs="Times New Roman"/>
                <w:sz w:val="22"/>
                <w:szCs w:val="22"/>
              </w:rPr>
            </w:pPr>
            <w:r w:rsidRPr="00A02B9D">
              <w:rPr>
                <w:rFonts w:ascii="Times New Roman" w:hAnsi="Times New Roman" w:cs="Times New Roman"/>
                <w:sz w:val="22"/>
                <w:szCs w:val="22"/>
              </w:rPr>
              <w:t>894 862,32</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28</w:t>
            </w:r>
          </w:p>
        </w:tc>
        <w:tc>
          <w:tcPr>
            <w:tcW w:w="2214" w:type="dxa"/>
          </w:tcPr>
          <w:p w:rsidR="00E90EF1" w:rsidRPr="0093483F" w:rsidRDefault="00E90EF1" w:rsidP="00E90EF1">
            <w:pPr>
              <w:rPr>
                <w:rFonts w:ascii="Times New Roman" w:hAnsi="Times New Roman" w:cs="Times New Roman"/>
                <w:sz w:val="22"/>
                <w:szCs w:val="22"/>
              </w:rPr>
            </w:pPr>
            <w:r w:rsidRPr="001A5B08">
              <w:rPr>
                <w:rFonts w:ascii="Times New Roman" w:hAnsi="Times New Roman" w:cs="Times New Roman"/>
                <w:sz w:val="22"/>
                <w:szCs w:val="22"/>
              </w:rPr>
              <w:t xml:space="preserve">г. Мурманск, ул. </w:t>
            </w:r>
            <w:r>
              <w:rPr>
                <w:rFonts w:ascii="Times New Roman" w:hAnsi="Times New Roman" w:cs="Times New Roman"/>
                <w:sz w:val="22"/>
                <w:szCs w:val="22"/>
              </w:rPr>
              <w:t>Баумана</w:t>
            </w:r>
            <w:r w:rsidRPr="001A5B08">
              <w:rPr>
                <w:rFonts w:ascii="Times New Roman" w:hAnsi="Times New Roman" w:cs="Times New Roman"/>
                <w:sz w:val="22"/>
                <w:szCs w:val="22"/>
              </w:rPr>
              <w:t xml:space="preserve">, д. </w:t>
            </w:r>
            <w:r>
              <w:rPr>
                <w:rFonts w:ascii="Times New Roman" w:hAnsi="Times New Roman" w:cs="Times New Roman"/>
                <w:sz w:val="22"/>
                <w:szCs w:val="22"/>
              </w:rPr>
              <w:t>16</w:t>
            </w:r>
          </w:p>
        </w:tc>
        <w:tc>
          <w:tcPr>
            <w:tcW w:w="3172"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E90EF1" w:rsidRPr="0093483F" w:rsidRDefault="00A02B9D" w:rsidP="00E90EF1">
            <w:pPr>
              <w:jc w:val="center"/>
              <w:rPr>
                <w:rFonts w:ascii="Times New Roman" w:hAnsi="Times New Roman" w:cs="Times New Roman"/>
                <w:sz w:val="22"/>
                <w:szCs w:val="22"/>
              </w:rPr>
            </w:pPr>
            <w:r>
              <w:rPr>
                <w:rFonts w:ascii="Times New Roman" w:hAnsi="Times New Roman" w:cs="Times New Roman"/>
                <w:sz w:val="22"/>
                <w:szCs w:val="22"/>
              </w:rPr>
              <w:t>2 321 928,60</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29</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Виктора Миронова</w:t>
            </w:r>
            <w:r w:rsidRPr="0093483F">
              <w:rPr>
                <w:rFonts w:ascii="Times New Roman" w:hAnsi="Times New Roman" w:cs="Times New Roman"/>
                <w:sz w:val="22"/>
                <w:szCs w:val="22"/>
              </w:rPr>
              <w:t>, д. 1</w:t>
            </w:r>
            <w:r>
              <w:rPr>
                <w:rFonts w:ascii="Times New Roman" w:hAnsi="Times New Roman" w:cs="Times New Roman"/>
                <w:sz w:val="22"/>
                <w:szCs w:val="22"/>
              </w:rPr>
              <w:t>0</w:t>
            </w:r>
          </w:p>
        </w:tc>
        <w:tc>
          <w:tcPr>
            <w:tcW w:w="3172" w:type="dxa"/>
          </w:tcPr>
          <w:p w:rsidR="00E90EF1" w:rsidRPr="0093483F" w:rsidRDefault="00A02B9D" w:rsidP="00A02B9D">
            <w:pPr>
              <w:rPr>
                <w:rFonts w:ascii="Times New Roman" w:eastAsia="Calibri" w:hAnsi="Times New Roman" w:cs="Times New Roman"/>
                <w:bCs/>
                <w:sz w:val="22"/>
                <w:szCs w:val="22"/>
                <w:lang w:eastAsia="ar-SA"/>
              </w:rPr>
            </w:pPr>
            <w:r w:rsidRPr="00A02B9D">
              <w:rPr>
                <w:rFonts w:ascii="Times New Roman" w:eastAsia="Calibri" w:hAnsi="Times New Roman" w:cs="Times New Roman"/>
                <w:bCs/>
                <w:sz w:val="22"/>
                <w:szCs w:val="22"/>
                <w:lang w:eastAsia="ar-SA"/>
              </w:rPr>
              <w:t>Замена лифтового оборудования</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30</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Вице-адмирала Николаева</w:t>
            </w:r>
            <w:r w:rsidRPr="0093483F">
              <w:rPr>
                <w:rFonts w:ascii="Times New Roman" w:hAnsi="Times New Roman" w:cs="Times New Roman"/>
                <w:sz w:val="22"/>
                <w:szCs w:val="22"/>
              </w:rPr>
              <w:t>, д. 3</w:t>
            </w:r>
          </w:p>
        </w:tc>
        <w:tc>
          <w:tcPr>
            <w:tcW w:w="3172" w:type="dxa"/>
          </w:tcPr>
          <w:p w:rsidR="00E90EF1" w:rsidRPr="0093483F" w:rsidRDefault="008972D6" w:rsidP="00E90EF1">
            <w:pPr>
              <w:rPr>
                <w:rFonts w:ascii="Times New Roman" w:eastAsia="Calibri" w:hAnsi="Times New Roman" w:cs="Times New Roman"/>
                <w:bCs/>
                <w:sz w:val="22"/>
                <w:szCs w:val="22"/>
                <w:lang w:eastAsia="ar-SA"/>
              </w:rPr>
            </w:pPr>
            <w:r w:rsidRPr="008972D6">
              <w:rPr>
                <w:rFonts w:ascii="Times New Roman" w:eastAsia="Calibri" w:hAnsi="Times New Roman" w:cs="Times New Roman"/>
                <w:bCs/>
                <w:sz w:val="22"/>
                <w:szCs w:val="22"/>
                <w:lang w:eastAsia="ar-SA"/>
              </w:rPr>
              <w:t>Ремонт крыши</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1 336 945,50</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31</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Володарского</w:t>
            </w:r>
            <w:r w:rsidRPr="0093483F">
              <w:rPr>
                <w:rFonts w:ascii="Times New Roman" w:hAnsi="Times New Roman" w:cs="Times New Roman"/>
                <w:sz w:val="22"/>
                <w:szCs w:val="22"/>
              </w:rPr>
              <w:t xml:space="preserve">, д. </w:t>
            </w:r>
            <w:r>
              <w:rPr>
                <w:rFonts w:ascii="Times New Roman" w:hAnsi="Times New Roman" w:cs="Times New Roman"/>
                <w:sz w:val="22"/>
                <w:szCs w:val="22"/>
              </w:rPr>
              <w:t>2/12</w:t>
            </w:r>
          </w:p>
        </w:tc>
        <w:tc>
          <w:tcPr>
            <w:tcW w:w="3172" w:type="dxa"/>
          </w:tcPr>
          <w:p w:rsidR="00E90EF1" w:rsidRPr="0093483F" w:rsidRDefault="00E90EF1" w:rsidP="00E90EF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3 890 590,26</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32</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Гвардейская</w:t>
            </w:r>
            <w:r w:rsidRPr="0093483F">
              <w:rPr>
                <w:rFonts w:ascii="Times New Roman" w:hAnsi="Times New Roman" w:cs="Times New Roman"/>
                <w:sz w:val="22"/>
                <w:szCs w:val="22"/>
              </w:rPr>
              <w:t>, д. 1</w:t>
            </w:r>
            <w:r>
              <w:rPr>
                <w:rFonts w:ascii="Times New Roman" w:hAnsi="Times New Roman" w:cs="Times New Roman"/>
                <w:sz w:val="22"/>
                <w:szCs w:val="22"/>
              </w:rPr>
              <w:t>1</w:t>
            </w:r>
          </w:p>
        </w:tc>
        <w:tc>
          <w:tcPr>
            <w:tcW w:w="3172" w:type="dxa"/>
          </w:tcPr>
          <w:p w:rsidR="00E90EF1" w:rsidRPr="0093483F" w:rsidRDefault="008972D6" w:rsidP="00E90EF1">
            <w:pPr>
              <w:rPr>
                <w:rFonts w:ascii="Times New Roman" w:hAnsi="Times New Roman" w:cs="Times New Roman"/>
                <w:sz w:val="22"/>
                <w:szCs w:val="22"/>
              </w:rPr>
            </w:pPr>
            <w:r w:rsidRPr="008972D6">
              <w:rPr>
                <w:rFonts w:ascii="Times New Roman" w:hAnsi="Times New Roman" w:cs="Times New Roman"/>
                <w:sz w:val="22"/>
                <w:szCs w:val="22"/>
              </w:rPr>
              <w:t>Ремонт крыши</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2 355 558,39</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lastRenderedPageBreak/>
              <w:t>33</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Гончарова</w:t>
            </w:r>
            <w:r w:rsidRPr="0093483F">
              <w:rPr>
                <w:rFonts w:ascii="Times New Roman" w:hAnsi="Times New Roman" w:cs="Times New Roman"/>
                <w:sz w:val="22"/>
                <w:szCs w:val="22"/>
              </w:rPr>
              <w:t xml:space="preserve">, д. </w:t>
            </w:r>
            <w:r>
              <w:rPr>
                <w:rFonts w:ascii="Times New Roman" w:hAnsi="Times New Roman" w:cs="Times New Roman"/>
                <w:sz w:val="22"/>
                <w:szCs w:val="22"/>
              </w:rPr>
              <w:t>13</w:t>
            </w:r>
          </w:p>
        </w:tc>
        <w:tc>
          <w:tcPr>
            <w:tcW w:w="3172" w:type="dxa"/>
          </w:tcPr>
          <w:p w:rsidR="00E90EF1" w:rsidRPr="0093483F" w:rsidRDefault="008972D6" w:rsidP="00E90EF1">
            <w:pPr>
              <w:rPr>
                <w:rFonts w:ascii="Times New Roman" w:hAnsi="Times New Roman" w:cs="Times New Roman"/>
                <w:sz w:val="22"/>
                <w:szCs w:val="22"/>
              </w:rPr>
            </w:pPr>
            <w:r w:rsidRPr="008972D6">
              <w:rPr>
                <w:rFonts w:ascii="Times New Roman" w:hAnsi="Times New Roman" w:cs="Times New Roman"/>
                <w:sz w:val="22"/>
                <w:szCs w:val="22"/>
              </w:rPr>
              <w:t>Ремонт крыши</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992 853,63</w:t>
            </w:r>
          </w:p>
        </w:tc>
      </w:tr>
      <w:tr w:rsidR="00E90EF1" w:rsidRPr="00124AD0" w:rsidTr="00E91C54">
        <w:trPr>
          <w:jc w:val="center"/>
        </w:trPr>
        <w:tc>
          <w:tcPr>
            <w:tcW w:w="1413" w:type="dxa"/>
          </w:tcPr>
          <w:p w:rsidR="00E90EF1" w:rsidRPr="0093483F" w:rsidRDefault="00E90EF1" w:rsidP="00E90EF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34</w:t>
            </w:r>
          </w:p>
        </w:tc>
        <w:tc>
          <w:tcPr>
            <w:tcW w:w="2214"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 xml:space="preserve">Капитана </w:t>
            </w:r>
            <w:proofErr w:type="spellStart"/>
            <w:r>
              <w:rPr>
                <w:rFonts w:ascii="Times New Roman" w:hAnsi="Times New Roman" w:cs="Times New Roman"/>
                <w:sz w:val="22"/>
                <w:szCs w:val="22"/>
              </w:rPr>
              <w:t>Маклакова</w:t>
            </w:r>
            <w:proofErr w:type="spellEnd"/>
            <w:r w:rsidRPr="0093483F">
              <w:rPr>
                <w:rFonts w:ascii="Times New Roman" w:hAnsi="Times New Roman" w:cs="Times New Roman"/>
                <w:sz w:val="22"/>
                <w:szCs w:val="22"/>
              </w:rPr>
              <w:t>, д. 2</w:t>
            </w:r>
            <w:r>
              <w:rPr>
                <w:rFonts w:ascii="Times New Roman" w:hAnsi="Times New Roman" w:cs="Times New Roman"/>
                <w:sz w:val="22"/>
                <w:szCs w:val="22"/>
              </w:rPr>
              <w:t>3</w:t>
            </w:r>
          </w:p>
        </w:tc>
        <w:tc>
          <w:tcPr>
            <w:tcW w:w="3172" w:type="dxa"/>
          </w:tcPr>
          <w:p w:rsidR="00E90EF1" w:rsidRPr="0093483F" w:rsidRDefault="00E90EF1" w:rsidP="00E90EF1">
            <w:pPr>
              <w:rPr>
                <w:rFonts w:ascii="Times New Roman" w:hAnsi="Times New Roman" w:cs="Times New Roman"/>
                <w:sz w:val="22"/>
                <w:szCs w:val="22"/>
              </w:rPr>
            </w:pPr>
            <w:r w:rsidRPr="0093483F">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8972D6" w:rsidP="00E90EF1">
            <w:pPr>
              <w:jc w:val="center"/>
              <w:rPr>
                <w:rFonts w:ascii="Times New Roman" w:hAnsi="Times New Roman" w:cs="Times New Roman"/>
                <w:sz w:val="22"/>
                <w:szCs w:val="22"/>
              </w:rPr>
            </w:pPr>
            <w:r>
              <w:rPr>
                <w:rFonts w:ascii="Times New Roman" w:hAnsi="Times New Roman" w:cs="Times New Roman"/>
                <w:sz w:val="22"/>
                <w:szCs w:val="22"/>
              </w:rPr>
              <w:t>1 328 940,92</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35</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Либкнехта</w:t>
            </w:r>
            <w:r w:rsidRPr="0093483F">
              <w:rPr>
                <w:rFonts w:ascii="Times New Roman" w:hAnsi="Times New Roman" w:cs="Times New Roman"/>
                <w:sz w:val="22"/>
                <w:szCs w:val="22"/>
              </w:rPr>
              <w:t xml:space="preserve">, д. </w:t>
            </w:r>
            <w:r>
              <w:rPr>
                <w:rFonts w:ascii="Times New Roman" w:hAnsi="Times New Roman" w:cs="Times New Roman"/>
                <w:sz w:val="22"/>
                <w:szCs w:val="22"/>
              </w:rPr>
              <w:t>21/22</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4 729 927,98</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36</w:t>
            </w:r>
          </w:p>
        </w:tc>
        <w:tc>
          <w:tcPr>
            <w:tcW w:w="2214" w:type="dxa"/>
          </w:tcPr>
          <w:p w:rsidR="008972D6" w:rsidRPr="0093483F" w:rsidRDefault="008972D6" w:rsidP="008972D6">
            <w:pPr>
              <w:rPr>
                <w:rFonts w:ascii="Times New Roman" w:hAnsi="Times New Roman" w:cs="Times New Roman"/>
                <w:sz w:val="22"/>
                <w:szCs w:val="22"/>
              </w:rPr>
            </w:pPr>
            <w:r w:rsidRPr="002A0FE5">
              <w:rPr>
                <w:rFonts w:ascii="Times New Roman" w:hAnsi="Times New Roman" w:cs="Times New Roman"/>
                <w:sz w:val="22"/>
                <w:szCs w:val="22"/>
              </w:rPr>
              <w:t>г. Мурманс</w:t>
            </w:r>
            <w:r>
              <w:rPr>
                <w:rFonts w:ascii="Times New Roman" w:hAnsi="Times New Roman" w:cs="Times New Roman"/>
                <w:sz w:val="22"/>
                <w:szCs w:val="22"/>
              </w:rPr>
              <w:t>к, ул. Карла Либкнехта, д. 27</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2 701 488,14</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37</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6/1</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8972D6" w:rsidRPr="0093483F" w:rsidRDefault="008972D6" w:rsidP="008972D6">
            <w:pPr>
              <w:rPr>
                <w:rFonts w:ascii="Times New Roman" w:hAnsi="Times New Roman" w:cs="Times New Roman"/>
                <w:sz w:val="22"/>
                <w:szCs w:val="22"/>
              </w:rPr>
            </w:pP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4 978 809,93</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38</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8/2</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7 117 311,63</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39</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42</w:t>
            </w:r>
          </w:p>
        </w:tc>
        <w:tc>
          <w:tcPr>
            <w:tcW w:w="3172" w:type="dxa"/>
          </w:tcPr>
          <w:p w:rsidR="008972D6" w:rsidRPr="0093483F" w:rsidRDefault="008972D6" w:rsidP="008972D6">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внутридомовых инженерных систем</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1 068 877,45</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40</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Коминтерна</w:t>
            </w:r>
            <w:r w:rsidRPr="0093483F">
              <w:rPr>
                <w:rFonts w:ascii="Times New Roman" w:hAnsi="Times New Roman" w:cs="Times New Roman"/>
                <w:sz w:val="22"/>
                <w:szCs w:val="22"/>
              </w:rPr>
              <w:t xml:space="preserve">, д. </w:t>
            </w:r>
            <w:r>
              <w:rPr>
                <w:rFonts w:ascii="Times New Roman" w:hAnsi="Times New Roman" w:cs="Times New Roman"/>
                <w:sz w:val="22"/>
                <w:szCs w:val="22"/>
              </w:rPr>
              <w:t>11\2</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9 309 235,52</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41</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Нахимова</w:t>
            </w:r>
            <w:r w:rsidRPr="0093483F">
              <w:rPr>
                <w:rFonts w:ascii="Times New Roman" w:hAnsi="Times New Roman" w:cs="Times New Roman"/>
                <w:sz w:val="22"/>
                <w:szCs w:val="22"/>
              </w:rPr>
              <w:t xml:space="preserve">, д. </w:t>
            </w:r>
            <w:r>
              <w:rPr>
                <w:rFonts w:ascii="Times New Roman" w:hAnsi="Times New Roman" w:cs="Times New Roman"/>
                <w:sz w:val="22"/>
                <w:szCs w:val="22"/>
              </w:rPr>
              <w:t>7</w:t>
            </w:r>
          </w:p>
        </w:tc>
        <w:tc>
          <w:tcPr>
            <w:tcW w:w="3172" w:type="dxa"/>
          </w:tcPr>
          <w:p w:rsidR="008972D6" w:rsidRPr="0093483F" w:rsidRDefault="008972D6" w:rsidP="008972D6">
            <w:pPr>
              <w:rPr>
                <w:rFonts w:ascii="Times New Roman" w:hAnsi="Times New Roman" w:cs="Times New Roman"/>
                <w:sz w:val="22"/>
                <w:szCs w:val="22"/>
              </w:rPr>
            </w:pPr>
            <w:r w:rsidRPr="008972D6">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504 132,00</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42</w:t>
            </w:r>
          </w:p>
        </w:tc>
        <w:tc>
          <w:tcPr>
            <w:tcW w:w="2214" w:type="dxa"/>
          </w:tcPr>
          <w:p w:rsidR="008972D6" w:rsidRPr="0093483F" w:rsidRDefault="008972D6" w:rsidP="008972D6">
            <w:pPr>
              <w:rPr>
                <w:rFonts w:ascii="Times New Roman" w:hAnsi="Times New Roman" w:cs="Times New Roman"/>
                <w:sz w:val="22"/>
                <w:szCs w:val="22"/>
              </w:rPr>
            </w:pPr>
            <w:r w:rsidRPr="00BC4776">
              <w:rPr>
                <w:rFonts w:ascii="Times New Roman" w:hAnsi="Times New Roman" w:cs="Times New Roman"/>
                <w:sz w:val="22"/>
                <w:szCs w:val="22"/>
              </w:rPr>
              <w:t xml:space="preserve">г. Мурманск, ул. Нахимова, д. </w:t>
            </w:r>
            <w:r>
              <w:rPr>
                <w:rFonts w:ascii="Times New Roman" w:hAnsi="Times New Roman" w:cs="Times New Roman"/>
                <w:sz w:val="22"/>
                <w:szCs w:val="22"/>
              </w:rPr>
              <w:t>1</w:t>
            </w:r>
            <w:r w:rsidRPr="00BC4776">
              <w:rPr>
                <w:rFonts w:ascii="Times New Roman" w:hAnsi="Times New Roman" w:cs="Times New Roman"/>
                <w:sz w:val="22"/>
                <w:szCs w:val="22"/>
              </w:rPr>
              <w:t>7</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5 764 929,42</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43</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Октябрьская</w:t>
            </w:r>
            <w:r w:rsidRPr="0093483F">
              <w:rPr>
                <w:rFonts w:ascii="Times New Roman" w:hAnsi="Times New Roman" w:cs="Times New Roman"/>
                <w:sz w:val="22"/>
                <w:szCs w:val="22"/>
              </w:rPr>
              <w:t xml:space="preserve">, д. </w:t>
            </w:r>
            <w:r>
              <w:rPr>
                <w:rFonts w:ascii="Times New Roman" w:hAnsi="Times New Roman" w:cs="Times New Roman"/>
                <w:sz w:val="22"/>
                <w:szCs w:val="22"/>
              </w:rPr>
              <w:t>9</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w:t>
            </w:r>
            <w:r>
              <w:rPr>
                <w:rFonts w:ascii="Times New Roman" w:hAnsi="Times New Roman" w:cs="Times New Roman"/>
                <w:sz w:val="22"/>
                <w:szCs w:val="22"/>
              </w:rPr>
              <w:t xml:space="preserve"> фасада</w:t>
            </w:r>
          </w:p>
        </w:tc>
        <w:tc>
          <w:tcPr>
            <w:tcW w:w="2328" w:type="dxa"/>
          </w:tcPr>
          <w:p w:rsidR="008972D6" w:rsidRPr="0093483F" w:rsidRDefault="008972D6" w:rsidP="008972D6">
            <w:pPr>
              <w:jc w:val="center"/>
              <w:rPr>
                <w:rFonts w:ascii="Times New Roman" w:hAnsi="Times New Roman" w:cs="Times New Roman"/>
                <w:sz w:val="22"/>
                <w:szCs w:val="22"/>
              </w:rPr>
            </w:pPr>
            <w:r>
              <w:rPr>
                <w:rFonts w:ascii="Times New Roman" w:hAnsi="Times New Roman" w:cs="Times New Roman"/>
                <w:sz w:val="22"/>
                <w:szCs w:val="22"/>
              </w:rPr>
              <w:t>2 015 510,29</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44</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proofErr w:type="spellStart"/>
            <w:r>
              <w:rPr>
                <w:rFonts w:ascii="Times New Roman" w:hAnsi="Times New Roman" w:cs="Times New Roman"/>
                <w:sz w:val="22"/>
                <w:szCs w:val="22"/>
              </w:rPr>
              <w:t>Подстаницкого</w:t>
            </w:r>
            <w:proofErr w:type="spellEnd"/>
            <w:r w:rsidRPr="0093483F">
              <w:rPr>
                <w:rFonts w:ascii="Times New Roman" w:hAnsi="Times New Roman" w:cs="Times New Roman"/>
                <w:sz w:val="22"/>
                <w:szCs w:val="22"/>
              </w:rPr>
              <w:t xml:space="preserve">, д. </w:t>
            </w:r>
            <w:r>
              <w:rPr>
                <w:rFonts w:ascii="Times New Roman" w:hAnsi="Times New Roman" w:cs="Times New Roman"/>
                <w:sz w:val="22"/>
                <w:szCs w:val="22"/>
              </w:rPr>
              <w:t>12</w:t>
            </w:r>
          </w:p>
        </w:tc>
        <w:tc>
          <w:tcPr>
            <w:tcW w:w="3172" w:type="dxa"/>
          </w:tcPr>
          <w:p w:rsidR="008972D6" w:rsidRPr="0093483F" w:rsidRDefault="008C5D30" w:rsidP="008972D6">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958 724,63</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45</w:t>
            </w:r>
          </w:p>
        </w:tc>
        <w:tc>
          <w:tcPr>
            <w:tcW w:w="2214" w:type="dxa"/>
          </w:tcPr>
          <w:p w:rsidR="008972D6" w:rsidRPr="0093483F" w:rsidRDefault="008972D6" w:rsidP="008972D6">
            <w:pPr>
              <w:rPr>
                <w:rFonts w:ascii="Times New Roman" w:hAnsi="Times New Roman" w:cs="Times New Roman"/>
                <w:sz w:val="22"/>
                <w:szCs w:val="22"/>
              </w:rPr>
            </w:pPr>
            <w:r w:rsidRPr="00B23AB4">
              <w:rPr>
                <w:rFonts w:ascii="Times New Roman" w:hAnsi="Times New Roman" w:cs="Times New Roman"/>
                <w:sz w:val="22"/>
                <w:szCs w:val="22"/>
              </w:rPr>
              <w:t xml:space="preserve">г. Мурманск, ул. </w:t>
            </w:r>
            <w:proofErr w:type="spellStart"/>
            <w:r w:rsidRPr="00B23AB4">
              <w:rPr>
                <w:rFonts w:ascii="Times New Roman" w:hAnsi="Times New Roman" w:cs="Times New Roman"/>
                <w:sz w:val="22"/>
                <w:szCs w:val="22"/>
              </w:rPr>
              <w:t>Подстаницкого</w:t>
            </w:r>
            <w:proofErr w:type="spellEnd"/>
            <w:r w:rsidRPr="00B23AB4">
              <w:rPr>
                <w:rFonts w:ascii="Times New Roman" w:hAnsi="Times New Roman" w:cs="Times New Roman"/>
                <w:sz w:val="22"/>
                <w:szCs w:val="22"/>
              </w:rPr>
              <w:t>, д. 1</w:t>
            </w:r>
            <w:r>
              <w:rPr>
                <w:rFonts w:ascii="Times New Roman" w:hAnsi="Times New Roman" w:cs="Times New Roman"/>
                <w:sz w:val="22"/>
                <w:szCs w:val="22"/>
              </w:rPr>
              <w:t>6</w:t>
            </w:r>
          </w:p>
        </w:tc>
        <w:tc>
          <w:tcPr>
            <w:tcW w:w="3172" w:type="dxa"/>
          </w:tcPr>
          <w:p w:rsidR="008972D6" w:rsidRPr="0093483F" w:rsidRDefault="008C5D30" w:rsidP="008972D6">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1 031 308,04</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46</w:t>
            </w:r>
          </w:p>
        </w:tc>
        <w:tc>
          <w:tcPr>
            <w:tcW w:w="2214" w:type="dxa"/>
          </w:tcPr>
          <w:p w:rsidR="008972D6" w:rsidRPr="0093483F" w:rsidRDefault="008972D6" w:rsidP="008972D6">
            <w:pPr>
              <w:rPr>
                <w:rFonts w:ascii="Times New Roman" w:hAnsi="Times New Roman" w:cs="Times New Roman"/>
                <w:sz w:val="22"/>
                <w:szCs w:val="22"/>
              </w:rPr>
            </w:pPr>
            <w:r w:rsidRPr="00B23AB4">
              <w:rPr>
                <w:rFonts w:ascii="Times New Roman" w:hAnsi="Times New Roman" w:cs="Times New Roman"/>
                <w:sz w:val="22"/>
                <w:szCs w:val="22"/>
              </w:rPr>
              <w:t xml:space="preserve">г. Мурманск, ул. </w:t>
            </w:r>
            <w:proofErr w:type="spellStart"/>
            <w:r w:rsidRPr="00B23AB4">
              <w:rPr>
                <w:rFonts w:ascii="Times New Roman" w:hAnsi="Times New Roman" w:cs="Times New Roman"/>
                <w:sz w:val="22"/>
                <w:szCs w:val="22"/>
              </w:rPr>
              <w:t>Подстаницкого</w:t>
            </w:r>
            <w:proofErr w:type="spellEnd"/>
            <w:r w:rsidRPr="00B23AB4">
              <w:rPr>
                <w:rFonts w:ascii="Times New Roman" w:hAnsi="Times New Roman" w:cs="Times New Roman"/>
                <w:sz w:val="22"/>
                <w:szCs w:val="22"/>
              </w:rPr>
              <w:t>, д. 1</w:t>
            </w:r>
            <w:r>
              <w:rPr>
                <w:rFonts w:ascii="Times New Roman" w:hAnsi="Times New Roman" w:cs="Times New Roman"/>
                <w:sz w:val="22"/>
                <w:szCs w:val="22"/>
              </w:rPr>
              <w:t>8</w:t>
            </w:r>
          </w:p>
        </w:tc>
        <w:tc>
          <w:tcPr>
            <w:tcW w:w="3172" w:type="dxa"/>
          </w:tcPr>
          <w:p w:rsidR="008972D6" w:rsidRPr="0093483F" w:rsidRDefault="008C5D30" w:rsidP="008972D6">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897 359,82</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47</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Полярные Зори</w:t>
            </w:r>
            <w:r w:rsidRPr="0093483F">
              <w:rPr>
                <w:rFonts w:ascii="Times New Roman" w:hAnsi="Times New Roman" w:cs="Times New Roman"/>
                <w:sz w:val="22"/>
                <w:szCs w:val="22"/>
              </w:rPr>
              <w:t xml:space="preserve">, д. </w:t>
            </w:r>
            <w:r>
              <w:rPr>
                <w:rFonts w:ascii="Times New Roman" w:hAnsi="Times New Roman" w:cs="Times New Roman"/>
                <w:sz w:val="22"/>
                <w:szCs w:val="22"/>
              </w:rPr>
              <w:t>3</w:t>
            </w:r>
          </w:p>
        </w:tc>
        <w:tc>
          <w:tcPr>
            <w:tcW w:w="3172" w:type="dxa"/>
          </w:tcPr>
          <w:p w:rsidR="008972D6" w:rsidRPr="0093483F" w:rsidRDefault="008972D6" w:rsidP="008C5D30">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sidR="008C5D30">
              <w:rPr>
                <w:rFonts w:ascii="Times New Roman" w:hAnsi="Times New Roman" w:cs="Times New Roman"/>
                <w:sz w:val="22"/>
                <w:szCs w:val="22"/>
              </w:rPr>
              <w:t>крыши</w:t>
            </w: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4 234 644,47</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48</w:t>
            </w:r>
          </w:p>
        </w:tc>
        <w:tc>
          <w:tcPr>
            <w:tcW w:w="2214" w:type="dxa"/>
          </w:tcPr>
          <w:p w:rsidR="008972D6" w:rsidRPr="0093483F" w:rsidRDefault="008972D6" w:rsidP="008972D6">
            <w:pPr>
              <w:rPr>
                <w:rFonts w:ascii="Times New Roman" w:hAnsi="Times New Roman" w:cs="Times New Roman"/>
                <w:sz w:val="22"/>
                <w:szCs w:val="22"/>
              </w:rPr>
            </w:pPr>
            <w:r w:rsidRPr="00B23AB4">
              <w:rPr>
                <w:rFonts w:ascii="Times New Roman" w:hAnsi="Times New Roman" w:cs="Times New Roman"/>
                <w:sz w:val="22"/>
                <w:szCs w:val="22"/>
              </w:rPr>
              <w:t>г. Мурманск, ул. Полярные Зори, д. 3</w:t>
            </w:r>
            <w:r>
              <w:rPr>
                <w:rFonts w:ascii="Times New Roman" w:hAnsi="Times New Roman" w:cs="Times New Roman"/>
                <w:sz w:val="22"/>
                <w:szCs w:val="22"/>
              </w:rPr>
              <w:t>3/2</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8972D6" w:rsidRPr="0093483F" w:rsidRDefault="008972D6" w:rsidP="008972D6">
            <w:pPr>
              <w:rPr>
                <w:rFonts w:ascii="Times New Roman" w:hAnsi="Times New Roman" w:cs="Times New Roman"/>
                <w:sz w:val="22"/>
                <w:szCs w:val="22"/>
              </w:rPr>
            </w:pP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4 413 570,04</w:t>
            </w:r>
          </w:p>
        </w:tc>
      </w:tr>
      <w:tr w:rsidR="008972D6" w:rsidRPr="00124AD0" w:rsidTr="00E91C54">
        <w:trPr>
          <w:jc w:val="center"/>
        </w:trPr>
        <w:tc>
          <w:tcPr>
            <w:tcW w:w="1413" w:type="dxa"/>
          </w:tcPr>
          <w:p w:rsidR="008972D6" w:rsidRPr="00954B84" w:rsidRDefault="008972D6" w:rsidP="008972D6">
            <w:pPr>
              <w:suppressAutoHyphens/>
              <w:ind w:firstLine="851"/>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49</w:t>
            </w:r>
          </w:p>
        </w:tc>
        <w:tc>
          <w:tcPr>
            <w:tcW w:w="2214" w:type="dxa"/>
          </w:tcPr>
          <w:p w:rsidR="008972D6" w:rsidRPr="00954B84" w:rsidRDefault="008972D6" w:rsidP="008972D6">
            <w:pPr>
              <w:rPr>
                <w:rFonts w:ascii="Times New Roman" w:hAnsi="Times New Roman" w:cs="Times New Roman"/>
                <w:sz w:val="22"/>
                <w:szCs w:val="22"/>
              </w:rPr>
            </w:pPr>
            <w:r w:rsidRPr="00954B84">
              <w:rPr>
                <w:rFonts w:ascii="Times New Roman" w:hAnsi="Times New Roman" w:cs="Times New Roman"/>
                <w:sz w:val="22"/>
                <w:szCs w:val="22"/>
              </w:rPr>
              <w:t>г. Мурманск, ул. Прибрежная, д. 6</w:t>
            </w:r>
          </w:p>
        </w:tc>
        <w:tc>
          <w:tcPr>
            <w:tcW w:w="3172" w:type="dxa"/>
          </w:tcPr>
          <w:p w:rsidR="008972D6" w:rsidRPr="008C5D30" w:rsidRDefault="008C5D30" w:rsidP="008972D6">
            <w:pPr>
              <w:rPr>
                <w:rFonts w:ascii="Times New Roman" w:hAnsi="Times New Roman" w:cs="Times New Roman"/>
                <w:sz w:val="22"/>
                <w:szCs w:val="22"/>
              </w:rPr>
            </w:pPr>
            <w:r w:rsidRPr="008C5D30">
              <w:rPr>
                <w:rFonts w:ascii="Times New Roman" w:hAnsi="Times New Roman" w:cs="Times New Roman"/>
                <w:sz w:val="22"/>
                <w:szCs w:val="22"/>
              </w:rPr>
              <w:t>Ремонт крыши</w:t>
            </w:r>
          </w:p>
        </w:tc>
        <w:tc>
          <w:tcPr>
            <w:tcW w:w="2328" w:type="dxa"/>
          </w:tcPr>
          <w:p w:rsidR="008972D6" w:rsidRPr="008C5D30" w:rsidRDefault="008C5D30" w:rsidP="008972D6">
            <w:pPr>
              <w:jc w:val="center"/>
              <w:rPr>
                <w:rFonts w:ascii="Times New Roman" w:hAnsi="Times New Roman" w:cs="Times New Roman"/>
                <w:sz w:val="22"/>
                <w:szCs w:val="22"/>
              </w:rPr>
            </w:pPr>
            <w:r w:rsidRPr="008C5D30">
              <w:rPr>
                <w:rFonts w:ascii="Times New Roman" w:hAnsi="Times New Roman" w:cs="Times New Roman"/>
                <w:sz w:val="22"/>
                <w:szCs w:val="22"/>
              </w:rPr>
              <w:t>2 691 125,40</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50</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Пушкинская</w:t>
            </w:r>
            <w:r w:rsidRPr="0093483F">
              <w:rPr>
                <w:rFonts w:ascii="Times New Roman" w:hAnsi="Times New Roman" w:cs="Times New Roman"/>
                <w:sz w:val="22"/>
                <w:szCs w:val="22"/>
              </w:rPr>
              <w:t>, д. 7</w:t>
            </w:r>
          </w:p>
        </w:tc>
        <w:tc>
          <w:tcPr>
            <w:tcW w:w="3172" w:type="dxa"/>
          </w:tcPr>
          <w:p w:rsidR="008972D6"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8972D6" w:rsidRPr="0093483F" w:rsidRDefault="008C5D30" w:rsidP="008972D6">
            <w:pPr>
              <w:jc w:val="center"/>
              <w:rPr>
                <w:rFonts w:ascii="Times New Roman" w:hAnsi="Times New Roman" w:cs="Times New Roman"/>
                <w:sz w:val="22"/>
                <w:szCs w:val="22"/>
              </w:rPr>
            </w:pPr>
            <w:r>
              <w:rPr>
                <w:rFonts w:ascii="Times New Roman" w:hAnsi="Times New Roman" w:cs="Times New Roman"/>
                <w:sz w:val="22"/>
                <w:szCs w:val="22"/>
              </w:rPr>
              <w:t>8 990 815,14</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51</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г. Мурманск, ул.</w:t>
            </w:r>
            <w:r>
              <w:t xml:space="preserve"> </w:t>
            </w:r>
            <w:r w:rsidRPr="00C81870">
              <w:rPr>
                <w:rFonts w:ascii="Times New Roman" w:hAnsi="Times New Roman" w:cs="Times New Roman"/>
                <w:sz w:val="22"/>
                <w:szCs w:val="22"/>
              </w:rPr>
              <w:t>Пушкинская</w:t>
            </w:r>
            <w:r w:rsidRPr="0093483F">
              <w:rPr>
                <w:rFonts w:ascii="Times New Roman" w:hAnsi="Times New Roman" w:cs="Times New Roman"/>
                <w:sz w:val="22"/>
                <w:szCs w:val="22"/>
              </w:rPr>
              <w:t xml:space="preserve">, д. </w:t>
            </w:r>
            <w:r>
              <w:rPr>
                <w:rFonts w:ascii="Times New Roman" w:hAnsi="Times New Roman" w:cs="Times New Roman"/>
                <w:sz w:val="22"/>
                <w:szCs w:val="22"/>
              </w:rPr>
              <w:t>12</w:t>
            </w:r>
          </w:p>
        </w:tc>
        <w:tc>
          <w:tcPr>
            <w:tcW w:w="3172" w:type="dxa"/>
          </w:tcPr>
          <w:p w:rsidR="008972D6" w:rsidRPr="0093483F" w:rsidRDefault="005925E0" w:rsidP="008972D6">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5925E0" w:rsidP="008972D6">
            <w:pPr>
              <w:jc w:val="center"/>
              <w:rPr>
                <w:rFonts w:ascii="Times New Roman" w:hAnsi="Times New Roman" w:cs="Times New Roman"/>
                <w:sz w:val="22"/>
                <w:szCs w:val="22"/>
              </w:rPr>
            </w:pPr>
            <w:r>
              <w:rPr>
                <w:rFonts w:ascii="Times New Roman" w:hAnsi="Times New Roman" w:cs="Times New Roman"/>
                <w:sz w:val="22"/>
                <w:szCs w:val="22"/>
              </w:rPr>
              <w:t>1 447 190,75</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52</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proofErr w:type="spellStart"/>
            <w:r>
              <w:rPr>
                <w:rFonts w:ascii="Times New Roman" w:hAnsi="Times New Roman" w:cs="Times New Roman"/>
                <w:sz w:val="22"/>
                <w:szCs w:val="22"/>
              </w:rPr>
              <w:t>Ростинская</w:t>
            </w:r>
            <w:proofErr w:type="spellEnd"/>
            <w:r w:rsidRPr="0093483F">
              <w:rPr>
                <w:rFonts w:ascii="Times New Roman" w:hAnsi="Times New Roman" w:cs="Times New Roman"/>
                <w:sz w:val="22"/>
                <w:szCs w:val="22"/>
              </w:rPr>
              <w:t>, д. 3</w:t>
            </w:r>
          </w:p>
        </w:tc>
        <w:tc>
          <w:tcPr>
            <w:tcW w:w="3172" w:type="dxa"/>
          </w:tcPr>
          <w:p w:rsidR="008972D6" w:rsidRPr="0093483F" w:rsidRDefault="005925E0" w:rsidP="008972D6">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5925E0" w:rsidP="008972D6">
            <w:pPr>
              <w:jc w:val="center"/>
              <w:rPr>
                <w:rFonts w:ascii="Times New Roman" w:hAnsi="Times New Roman" w:cs="Times New Roman"/>
                <w:sz w:val="22"/>
                <w:szCs w:val="22"/>
              </w:rPr>
            </w:pPr>
            <w:r>
              <w:rPr>
                <w:rFonts w:ascii="Times New Roman" w:hAnsi="Times New Roman" w:cs="Times New Roman"/>
                <w:sz w:val="22"/>
                <w:szCs w:val="22"/>
              </w:rPr>
              <w:t>940 113,74</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53</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Сафонова</w:t>
            </w:r>
            <w:r w:rsidRPr="0093483F">
              <w:rPr>
                <w:rFonts w:ascii="Times New Roman" w:hAnsi="Times New Roman" w:cs="Times New Roman"/>
                <w:sz w:val="22"/>
                <w:szCs w:val="22"/>
              </w:rPr>
              <w:t xml:space="preserve">, д. </w:t>
            </w:r>
            <w:r>
              <w:rPr>
                <w:rFonts w:ascii="Times New Roman" w:hAnsi="Times New Roman" w:cs="Times New Roman"/>
                <w:sz w:val="22"/>
                <w:szCs w:val="22"/>
              </w:rPr>
              <w:t>19</w:t>
            </w:r>
          </w:p>
        </w:tc>
        <w:tc>
          <w:tcPr>
            <w:tcW w:w="3172" w:type="dxa"/>
          </w:tcPr>
          <w:p w:rsidR="008972D6" w:rsidRPr="0093483F" w:rsidRDefault="005925E0" w:rsidP="008972D6">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5925E0" w:rsidP="008972D6">
            <w:pPr>
              <w:jc w:val="center"/>
              <w:rPr>
                <w:rFonts w:ascii="Times New Roman" w:hAnsi="Times New Roman" w:cs="Times New Roman"/>
                <w:sz w:val="22"/>
                <w:szCs w:val="22"/>
              </w:rPr>
            </w:pPr>
            <w:r>
              <w:rPr>
                <w:rFonts w:ascii="Times New Roman" w:hAnsi="Times New Roman" w:cs="Times New Roman"/>
                <w:sz w:val="22"/>
                <w:szCs w:val="22"/>
              </w:rPr>
              <w:t>220 160,00</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54</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г. Мурманск, ул. С</w:t>
            </w:r>
            <w:r>
              <w:rPr>
                <w:rFonts w:ascii="Times New Roman" w:hAnsi="Times New Roman" w:cs="Times New Roman"/>
                <w:sz w:val="22"/>
                <w:szCs w:val="22"/>
              </w:rPr>
              <w:t>афонова</w:t>
            </w:r>
            <w:r w:rsidRPr="0093483F">
              <w:rPr>
                <w:rFonts w:ascii="Times New Roman" w:hAnsi="Times New Roman" w:cs="Times New Roman"/>
                <w:sz w:val="22"/>
                <w:szCs w:val="22"/>
              </w:rPr>
              <w:t xml:space="preserve">, д. </w:t>
            </w:r>
            <w:r>
              <w:rPr>
                <w:rFonts w:ascii="Times New Roman" w:hAnsi="Times New Roman" w:cs="Times New Roman"/>
                <w:sz w:val="22"/>
                <w:szCs w:val="22"/>
              </w:rPr>
              <w:t>30</w:t>
            </w:r>
          </w:p>
        </w:tc>
        <w:tc>
          <w:tcPr>
            <w:tcW w:w="3172" w:type="dxa"/>
          </w:tcPr>
          <w:p w:rsidR="008972D6" w:rsidRPr="0093483F" w:rsidRDefault="005925E0" w:rsidP="008972D6">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28" w:type="dxa"/>
          </w:tcPr>
          <w:p w:rsidR="008972D6" w:rsidRPr="0093483F" w:rsidRDefault="005925E0" w:rsidP="008972D6">
            <w:pPr>
              <w:jc w:val="center"/>
              <w:rPr>
                <w:rFonts w:ascii="Times New Roman" w:hAnsi="Times New Roman" w:cs="Times New Roman"/>
                <w:sz w:val="22"/>
                <w:szCs w:val="22"/>
              </w:rPr>
            </w:pPr>
            <w:r>
              <w:rPr>
                <w:rFonts w:ascii="Times New Roman" w:hAnsi="Times New Roman" w:cs="Times New Roman"/>
                <w:sz w:val="22"/>
                <w:szCs w:val="22"/>
              </w:rPr>
              <w:t>408 973,00</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55</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Свердлова</w:t>
            </w:r>
            <w:r w:rsidRPr="0093483F">
              <w:rPr>
                <w:rFonts w:ascii="Times New Roman" w:hAnsi="Times New Roman" w:cs="Times New Roman"/>
                <w:sz w:val="22"/>
                <w:szCs w:val="22"/>
              </w:rPr>
              <w:t xml:space="preserve">, д. </w:t>
            </w:r>
            <w:r>
              <w:rPr>
                <w:rFonts w:ascii="Times New Roman" w:hAnsi="Times New Roman" w:cs="Times New Roman"/>
                <w:sz w:val="22"/>
                <w:szCs w:val="22"/>
              </w:rPr>
              <w:t>2/3</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8972D6" w:rsidRPr="0093483F" w:rsidRDefault="00AF1CA9" w:rsidP="008972D6">
            <w:pPr>
              <w:jc w:val="center"/>
              <w:rPr>
                <w:rFonts w:ascii="Times New Roman" w:hAnsi="Times New Roman" w:cs="Times New Roman"/>
                <w:sz w:val="22"/>
                <w:szCs w:val="22"/>
              </w:rPr>
            </w:pPr>
            <w:r>
              <w:rPr>
                <w:rFonts w:ascii="Times New Roman" w:hAnsi="Times New Roman" w:cs="Times New Roman"/>
                <w:sz w:val="22"/>
                <w:szCs w:val="22"/>
              </w:rPr>
              <w:t>2 466 616,23</w:t>
            </w:r>
          </w:p>
        </w:tc>
      </w:tr>
      <w:tr w:rsidR="008972D6" w:rsidRPr="00AF1CA9"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56</w:t>
            </w:r>
          </w:p>
        </w:tc>
        <w:tc>
          <w:tcPr>
            <w:tcW w:w="2214" w:type="dxa"/>
          </w:tcPr>
          <w:p w:rsidR="008972D6" w:rsidRPr="00954B84" w:rsidRDefault="008972D6" w:rsidP="008972D6">
            <w:pPr>
              <w:rPr>
                <w:rFonts w:ascii="Times New Roman" w:hAnsi="Times New Roman" w:cs="Times New Roman"/>
                <w:sz w:val="22"/>
                <w:szCs w:val="22"/>
              </w:rPr>
            </w:pPr>
            <w:r w:rsidRPr="00954B84">
              <w:rPr>
                <w:rFonts w:ascii="Times New Roman" w:hAnsi="Times New Roman" w:cs="Times New Roman"/>
                <w:sz w:val="22"/>
                <w:szCs w:val="22"/>
              </w:rPr>
              <w:t xml:space="preserve">г. Мурманск, ул. Свердлова, д. </w:t>
            </w:r>
            <w:r>
              <w:rPr>
                <w:rFonts w:ascii="Times New Roman" w:hAnsi="Times New Roman" w:cs="Times New Roman"/>
                <w:sz w:val="22"/>
                <w:szCs w:val="22"/>
              </w:rPr>
              <w:t>1</w:t>
            </w:r>
            <w:r w:rsidRPr="00954B84">
              <w:rPr>
                <w:rFonts w:ascii="Times New Roman" w:hAnsi="Times New Roman" w:cs="Times New Roman"/>
                <w:sz w:val="22"/>
                <w:szCs w:val="22"/>
              </w:rPr>
              <w:t>2/</w:t>
            </w:r>
            <w:r>
              <w:rPr>
                <w:rFonts w:ascii="Times New Roman" w:hAnsi="Times New Roman" w:cs="Times New Roman"/>
                <w:sz w:val="22"/>
                <w:szCs w:val="22"/>
              </w:rPr>
              <w:t>1</w:t>
            </w:r>
          </w:p>
        </w:tc>
        <w:tc>
          <w:tcPr>
            <w:tcW w:w="3172" w:type="dxa"/>
          </w:tcPr>
          <w:p w:rsidR="008972D6" w:rsidRPr="00AF1CA9" w:rsidRDefault="00AF1CA9" w:rsidP="00AF1CA9">
            <w:pPr>
              <w:jc w:val="both"/>
              <w:rPr>
                <w:rFonts w:ascii="Times New Roman" w:hAnsi="Times New Roman" w:cs="Times New Roman"/>
                <w:sz w:val="22"/>
                <w:szCs w:val="22"/>
              </w:rPr>
            </w:pPr>
            <w:r w:rsidRPr="00AF1CA9">
              <w:rPr>
                <w:rFonts w:ascii="Times New Roman" w:hAnsi="Times New Roman" w:cs="Times New Roman"/>
                <w:sz w:val="22"/>
                <w:szCs w:val="22"/>
              </w:rPr>
              <w:t>Ремонт внутридомовых инженерных систем</w:t>
            </w:r>
          </w:p>
        </w:tc>
        <w:tc>
          <w:tcPr>
            <w:tcW w:w="2328" w:type="dxa"/>
          </w:tcPr>
          <w:p w:rsidR="008972D6" w:rsidRPr="00AF1CA9" w:rsidRDefault="00AF1CA9" w:rsidP="008972D6">
            <w:pPr>
              <w:jc w:val="center"/>
              <w:rPr>
                <w:rFonts w:ascii="Times New Roman" w:hAnsi="Times New Roman" w:cs="Times New Roman"/>
                <w:sz w:val="22"/>
                <w:szCs w:val="22"/>
              </w:rPr>
            </w:pPr>
            <w:r w:rsidRPr="00AF1CA9">
              <w:rPr>
                <w:rFonts w:ascii="Times New Roman" w:hAnsi="Times New Roman" w:cs="Times New Roman"/>
                <w:sz w:val="22"/>
                <w:szCs w:val="22"/>
              </w:rPr>
              <w:t>5 045 948,10</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57</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Свердлова</w:t>
            </w:r>
            <w:r w:rsidRPr="0093483F">
              <w:rPr>
                <w:rFonts w:ascii="Times New Roman" w:hAnsi="Times New Roman" w:cs="Times New Roman"/>
                <w:sz w:val="22"/>
                <w:szCs w:val="22"/>
              </w:rPr>
              <w:t xml:space="preserve">, д. </w:t>
            </w:r>
            <w:r>
              <w:rPr>
                <w:rFonts w:ascii="Times New Roman" w:hAnsi="Times New Roman" w:cs="Times New Roman"/>
                <w:sz w:val="22"/>
                <w:szCs w:val="22"/>
              </w:rPr>
              <w:t>26</w:t>
            </w:r>
          </w:p>
        </w:tc>
        <w:tc>
          <w:tcPr>
            <w:tcW w:w="3172" w:type="dxa"/>
          </w:tcPr>
          <w:p w:rsidR="008972D6" w:rsidRPr="0093483F" w:rsidRDefault="00AF1CA9" w:rsidP="00AF1CA9">
            <w:pPr>
              <w:rPr>
                <w:rFonts w:ascii="Times New Roman" w:eastAsia="Calibri" w:hAnsi="Times New Roman" w:cs="Times New Roman"/>
                <w:bCs/>
                <w:sz w:val="22"/>
                <w:szCs w:val="22"/>
                <w:lang w:eastAsia="ar-SA"/>
              </w:rPr>
            </w:pPr>
            <w:r w:rsidRPr="00AF1CA9">
              <w:rPr>
                <w:rFonts w:ascii="Times New Roman" w:eastAsia="Calibri" w:hAnsi="Times New Roman" w:cs="Times New Roman"/>
                <w:bCs/>
                <w:sz w:val="22"/>
                <w:szCs w:val="22"/>
                <w:lang w:eastAsia="ar-SA"/>
              </w:rPr>
              <w:t>Ремонт крыши</w:t>
            </w:r>
          </w:p>
        </w:tc>
        <w:tc>
          <w:tcPr>
            <w:tcW w:w="2328" w:type="dxa"/>
          </w:tcPr>
          <w:p w:rsidR="008972D6" w:rsidRPr="0093483F" w:rsidRDefault="00AF1CA9" w:rsidP="008972D6">
            <w:pPr>
              <w:jc w:val="center"/>
              <w:rPr>
                <w:rFonts w:ascii="Times New Roman" w:hAnsi="Times New Roman" w:cs="Times New Roman"/>
                <w:sz w:val="22"/>
                <w:szCs w:val="22"/>
              </w:rPr>
            </w:pPr>
            <w:r>
              <w:rPr>
                <w:rFonts w:ascii="Times New Roman" w:hAnsi="Times New Roman" w:cs="Times New Roman"/>
                <w:sz w:val="22"/>
                <w:szCs w:val="22"/>
              </w:rPr>
              <w:t>2 028 788,08</w:t>
            </w:r>
          </w:p>
        </w:tc>
      </w:tr>
      <w:tr w:rsidR="008972D6" w:rsidRPr="00124AD0" w:rsidTr="00E91C54">
        <w:trPr>
          <w:jc w:val="center"/>
        </w:trPr>
        <w:tc>
          <w:tcPr>
            <w:tcW w:w="1413" w:type="dxa"/>
          </w:tcPr>
          <w:p w:rsidR="008972D6" w:rsidRPr="0093483F"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lastRenderedPageBreak/>
              <w:t>58</w:t>
            </w:r>
          </w:p>
        </w:tc>
        <w:tc>
          <w:tcPr>
            <w:tcW w:w="2214"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Семена Дежнева</w:t>
            </w:r>
            <w:r w:rsidRPr="0093483F">
              <w:rPr>
                <w:rFonts w:ascii="Times New Roman" w:hAnsi="Times New Roman" w:cs="Times New Roman"/>
                <w:sz w:val="22"/>
                <w:szCs w:val="22"/>
              </w:rPr>
              <w:t xml:space="preserve">, д. </w:t>
            </w:r>
            <w:r>
              <w:rPr>
                <w:rFonts w:ascii="Times New Roman" w:hAnsi="Times New Roman" w:cs="Times New Roman"/>
                <w:sz w:val="22"/>
                <w:szCs w:val="22"/>
              </w:rPr>
              <w:t>1</w:t>
            </w:r>
            <w:r w:rsidRPr="0093483F">
              <w:rPr>
                <w:rFonts w:ascii="Times New Roman" w:hAnsi="Times New Roman" w:cs="Times New Roman"/>
                <w:sz w:val="22"/>
                <w:szCs w:val="22"/>
              </w:rPr>
              <w:t>4</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8972D6" w:rsidRPr="0093483F" w:rsidRDefault="008022A4" w:rsidP="008972D6">
            <w:pPr>
              <w:jc w:val="center"/>
              <w:rPr>
                <w:rFonts w:ascii="Times New Roman" w:hAnsi="Times New Roman" w:cs="Times New Roman"/>
                <w:sz w:val="22"/>
                <w:szCs w:val="22"/>
              </w:rPr>
            </w:pPr>
            <w:r>
              <w:rPr>
                <w:rFonts w:ascii="Times New Roman" w:hAnsi="Times New Roman" w:cs="Times New Roman"/>
                <w:sz w:val="22"/>
                <w:szCs w:val="22"/>
              </w:rPr>
              <w:t>451 284,91</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59</w:t>
            </w:r>
          </w:p>
        </w:tc>
        <w:tc>
          <w:tcPr>
            <w:tcW w:w="2214" w:type="dxa"/>
          </w:tcPr>
          <w:p w:rsidR="008972D6" w:rsidRPr="0093483F" w:rsidRDefault="008972D6" w:rsidP="008972D6">
            <w:pPr>
              <w:rPr>
                <w:rFonts w:ascii="Times New Roman" w:hAnsi="Times New Roman" w:cs="Times New Roman"/>
                <w:sz w:val="22"/>
                <w:szCs w:val="22"/>
              </w:rPr>
            </w:pPr>
            <w:r w:rsidRPr="00C81870">
              <w:rPr>
                <w:rFonts w:ascii="Times New Roman" w:hAnsi="Times New Roman" w:cs="Times New Roman"/>
                <w:sz w:val="22"/>
                <w:szCs w:val="22"/>
              </w:rPr>
              <w:t>г. Мурманск, ул. Семена Дежнева, д. 1</w:t>
            </w:r>
            <w:r>
              <w:rPr>
                <w:rFonts w:ascii="Times New Roman" w:hAnsi="Times New Roman" w:cs="Times New Roman"/>
                <w:sz w:val="22"/>
                <w:szCs w:val="22"/>
              </w:rPr>
              <w:t>6</w:t>
            </w:r>
          </w:p>
        </w:tc>
        <w:tc>
          <w:tcPr>
            <w:tcW w:w="3172" w:type="dxa"/>
          </w:tcPr>
          <w:p w:rsidR="008972D6" w:rsidRPr="0093483F" w:rsidRDefault="008972D6" w:rsidP="008972D6">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28" w:type="dxa"/>
          </w:tcPr>
          <w:p w:rsidR="008972D6" w:rsidRPr="0093483F" w:rsidRDefault="008022A4" w:rsidP="008972D6">
            <w:pPr>
              <w:jc w:val="center"/>
              <w:rPr>
                <w:rFonts w:ascii="Times New Roman" w:hAnsi="Times New Roman" w:cs="Times New Roman"/>
                <w:sz w:val="22"/>
                <w:szCs w:val="22"/>
              </w:rPr>
            </w:pPr>
            <w:r>
              <w:rPr>
                <w:rFonts w:ascii="Times New Roman" w:hAnsi="Times New Roman" w:cs="Times New Roman"/>
                <w:sz w:val="22"/>
                <w:szCs w:val="22"/>
              </w:rPr>
              <w:t>1 352 419,04</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60</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г. Мурманск, ул. Семена Дежнева, д. 1</w:t>
            </w:r>
            <w:r>
              <w:rPr>
                <w:rFonts w:ascii="Times New Roman" w:eastAsia="Calibri" w:hAnsi="Times New Roman" w:cs="Times New Roman"/>
                <w:bCs/>
                <w:sz w:val="22"/>
                <w:szCs w:val="22"/>
                <w:lang w:eastAsia="ar-SA"/>
              </w:rPr>
              <w:t>8</w:t>
            </w:r>
          </w:p>
        </w:tc>
        <w:tc>
          <w:tcPr>
            <w:tcW w:w="3172" w:type="dxa"/>
          </w:tcPr>
          <w:p w:rsidR="008972D6" w:rsidRPr="0093483F" w:rsidRDefault="008022A4" w:rsidP="008022A4">
            <w:pPr>
              <w:suppressAutoHyphens/>
              <w:ind w:hanging="54"/>
              <w:rPr>
                <w:rFonts w:ascii="Times New Roman" w:eastAsia="Calibri" w:hAnsi="Times New Roman" w:cs="Times New Roman"/>
                <w:bCs/>
                <w:sz w:val="22"/>
                <w:szCs w:val="22"/>
                <w:lang w:eastAsia="ar-SA"/>
              </w:rPr>
            </w:pPr>
            <w:r w:rsidRPr="008022A4">
              <w:rPr>
                <w:rFonts w:ascii="Times New Roman" w:eastAsia="Calibri" w:hAnsi="Times New Roman" w:cs="Times New Roman"/>
                <w:bCs/>
                <w:sz w:val="22"/>
                <w:szCs w:val="22"/>
                <w:lang w:eastAsia="ar-SA"/>
              </w:rPr>
              <w:t>Ремонт крыши</w:t>
            </w:r>
          </w:p>
        </w:tc>
        <w:tc>
          <w:tcPr>
            <w:tcW w:w="2328" w:type="dxa"/>
          </w:tcPr>
          <w:p w:rsidR="008972D6" w:rsidRPr="008022A4" w:rsidRDefault="008022A4" w:rsidP="008972D6">
            <w:pPr>
              <w:suppressAutoHyphens/>
              <w:jc w:val="center"/>
              <w:rPr>
                <w:rFonts w:ascii="Times New Roman" w:eastAsia="Calibri" w:hAnsi="Times New Roman" w:cs="Times New Roman"/>
                <w:bCs/>
                <w:sz w:val="22"/>
                <w:szCs w:val="22"/>
                <w:lang w:eastAsia="ar-SA"/>
              </w:rPr>
            </w:pPr>
            <w:r w:rsidRPr="008022A4">
              <w:rPr>
                <w:rFonts w:ascii="Times New Roman" w:eastAsia="Calibri" w:hAnsi="Times New Roman" w:cs="Times New Roman"/>
                <w:bCs/>
                <w:sz w:val="22"/>
                <w:szCs w:val="22"/>
                <w:lang w:eastAsia="ar-SA"/>
              </w:rPr>
              <w:t>1 361 192,69</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61</w:t>
            </w:r>
          </w:p>
        </w:tc>
        <w:tc>
          <w:tcPr>
            <w:tcW w:w="2214" w:type="dxa"/>
          </w:tcPr>
          <w:p w:rsidR="008972D6" w:rsidRPr="00C81870" w:rsidRDefault="008972D6" w:rsidP="008972D6">
            <w:pPr>
              <w:suppressAutoHyphens/>
              <w:rPr>
                <w:rFonts w:ascii="Times New Roman" w:eastAsia="Calibri" w:hAnsi="Times New Roman" w:cs="Times New Roman"/>
                <w:bCs/>
                <w:sz w:val="24"/>
                <w:szCs w:val="24"/>
                <w:lang w:eastAsia="ar-SA"/>
              </w:rPr>
            </w:pPr>
            <w:r w:rsidRPr="00C81870">
              <w:rPr>
                <w:rFonts w:ascii="Times New Roman" w:eastAsia="Calibri" w:hAnsi="Times New Roman" w:cs="Times New Roman"/>
                <w:bCs/>
                <w:sz w:val="24"/>
                <w:szCs w:val="24"/>
                <w:lang w:eastAsia="ar-SA"/>
              </w:rPr>
              <w:t>г. Мурманск, ул. С</w:t>
            </w:r>
            <w:r>
              <w:rPr>
                <w:rFonts w:ascii="Times New Roman" w:eastAsia="Calibri" w:hAnsi="Times New Roman" w:cs="Times New Roman"/>
                <w:bCs/>
                <w:sz w:val="24"/>
                <w:szCs w:val="24"/>
                <w:lang w:eastAsia="ar-SA"/>
              </w:rPr>
              <w:t>таростина</w:t>
            </w:r>
            <w:r w:rsidRPr="00C81870">
              <w:rPr>
                <w:rFonts w:ascii="Times New Roman" w:eastAsia="Calibri" w:hAnsi="Times New Roman" w:cs="Times New Roman"/>
                <w:bCs/>
                <w:sz w:val="24"/>
                <w:szCs w:val="24"/>
                <w:lang w:eastAsia="ar-SA"/>
              </w:rPr>
              <w:t>, д. 1</w:t>
            </w:r>
            <w:r>
              <w:rPr>
                <w:rFonts w:ascii="Times New Roman" w:eastAsia="Calibri" w:hAnsi="Times New Roman" w:cs="Times New Roman"/>
                <w:bCs/>
                <w:sz w:val="24"/>
                <w:szCs w:val="24"/>
                <w:lang w:eastAsia="ar-SA"/>
              </w:rPr>
              <w:t>0</w:t>
            </w:r>
          </w:p>
        </w:tc>
        <w:tc>
          <w:tcPr>
            <w:tcW w:w="3172" w:type="dxa"/>
          </w:tcPr>
          <w:p w:rsidR="008972D6" w:rsidRPr="006D1900" w:rsidRDefault="006D1900" w:rsidP="006D1900">
            <w:pPr>
              <w:suppressAutoHyphens/>
              <w:rPr>
                <w:rFonts w:ascii="Times New Roman" w:eastAsia="Calibri" w:hAnsi="Times New Roman" w:cs="Times New Roman"/>
                <w:bCs/>
                <w:sz w:val="24"/>
                <w:szCs w:val="24"/>
                <w:lang w:eastAsia="ar-SA"/>
              </w:rPr>
            </w:pPr>
            <w:r w:rsidRPr="006D1900">
              <w:rPr>
                <w:rFonts w:ascii="Times New Roman" w:eastAsia="Calibri" w:hAnsi="Times New Roman" w:cs="Times New Roman"/>
                <w:bCs/>
                <w:sz w:val="24"/>
                <w:szCs w:val="24"/>
                <w:lang w:eastAsia="ar-SA"/>
              </w:rPr>
              <w:t>Ремонт внутридомовых инженерных систем</w:t>
            </w:r>
          </w:p>
        </w:tc>
        <w:tc>
          <w:tcPr>
            <w:tcW w:w="2328" w:type="dxa"/>
          </w:tcPr>
          <w:p w:rsidR="008972D6" w:rsidRPr="006D1900" w:rsidRDefault="006D1900" w:rsidP="008972D6">
            <w:pPr>
              <w:suppressAutoHyphens/>
              <w:jc w:val="center"/>
              <w:rPr>
                <w:rFonts w:ascii="Times New Roman" w:eastAsia="Calibri" w:hAnsi="Times New Roman" w:cs="Times New Roman"/>
                <w:bCs/>
                <w:sz w:val="24"/>
                <w:szCs w:val="24"/>
                <w:lang w:eastAsia="ar-SA"/>
              </w:rPr>
            </w:pPr>
            <w:r w:rsidRPr="006D1900">
              <w:rPr>
                <w:rFonts w:ascii="Times New Roman" w:eastAsia="Calibri" w:hAnsi="Times New Roman" w:cs="Times New Roman"/>
                <w:bCs/>
                <w:sz w:val="24"/>
                <w:szCs w:val="24"/>
                <w:lang w:eastAsia="ar-SA"/>
              </w:rPr>
              <w:t>442 118,05</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62</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 xml:space="preserve">г. Мурманск, ул. </w:t>
            </w:r>
            <w:r>
              <w:rPr>
                <w:rFonts w:ascii="Times New Roman" w:eastAsia="Calibri" w:hAnsi="Times New Roman" w:cs="Times New Roman"/>
                <w:bCs/>
                <w:sz w:val="22"/>
                <w:szCs w:val="22"/>
                <w:lang w:eastAsia="ar-SA"/>
              </w:rPr>
              <w:t>Трудовые резервы</w:t>
            </w:r>
            <w:r w:rsidRPr="00C81870">
              <w:rPr>
                <w:rFonts w:ascii="Times New Roman" w:eastAsia="Calibri" w:hAnsi="Times New Roman" w:cs="Times New Roman"/>
                <w:bCs/>
                <w:sz w:val="22"/>
                <w:szCs w:val="22"/>
                <w:lang w:eastAsia="ar-SA"/>
              </w:rPr>
              <w:t xml:space="preserve">, д. </w:t>
            </w:r>
            <w:r>
              <w:rPr>
                <w:rFonts w:ascii="Times New Roman" w:eastAsia="Calibri" w:hAnsi="Times New Roman" w:cs="Times New Roman"/>
                <w:bCs/>
                <w:sz w:val="22"/>
                <w:szCs w:val="22"/>
                <w:lang w:eastAsia="ar-SA"/>
              </w:rPr>
              <w:t>6</w:t>
            </w:r>
          </w:p>
        </w:tc>
        <w:tc>
          <w:tcPr>
            <w:tcW w:w="3172" w:type="dxa"/>
          </w:tcPr>
          <w:p w:rsidR="008972D6" w:rsidRPr="00C8187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внутридомовых инженерных систем</w:t>
            </w:r>
          </w:p>
        </w:tc>
        <w:tc>
          <w:tcPr>
            <w:tcW w:w="2328" w:type="dxa"/>
          </w:tcPr>
          <w:p w:rsidR="008972D6" w:rsidRPr="00C81870" w:rsidRDefault="006D1900" w:rsidP="008972D6">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233 877,00</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63</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 xml:space="preserve">г. Мурманск, ул. </w:t>
            </w:r>
            <w:r>
              <w:rPr>
                <w:rFonts w:ascii="Times New Roman" w:eastAsia="Calibri" w:hAnsi="Times New Roman" w:cs="Times New Roman"/>
                <w:bCs/>
                <w:sz w:val="22"/>
                <w:szCs w:val="22"/>
                <w:lang w:eastAsia="ar-SA"/>
              </w:rPr>
              <w:t>Челюскинцев</w:t>
            </w:r>
            <w:r w:rsidRPr="00C81870">
              <w:rPr>
                <w:rFonts w:ascii="Times New Roman" w:eastAsia="Calibri" w:hAnsi="Times New Roman" w:cs="Times New Roman"/>
                <w:bCs/>
                <w:sz w:val="22"/>
                <w:szCs w:val="22"/>
                <w:lang w:eastAsia="ar-SA"/>
              </w:rPr>
              <w:t xml:space="preserve">, д. </w:t>
            </w:r>
            <w:r>
              <w:rPr>
                <w:rFonts w:ascii="Times New Roman" w:eastAsia="Calibri" w:hAnsi="Times New Roman" w:cs="Times New Roman"/>
                <w:bCs/>
                <w:sz w:val="22"/>
                <w:szCs w:val="22"/>
                <w:lang w:eastAsia="ar-SA"/>
              </w:rPr>
              <w:t>7</w:t>
            </w:r>
          </w:p>
        </w:tc>
        <w:tc>
          <w:tcPr>
            <w:tcW w:w="3172" w:type="dxa"/>
          </w:tcPr>
          <w:p w:rsidR="006D1900" w:rsidRPr="006D190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крыши,</w:t>
            </w:r>
          </w:p>
          <w:p w:rsidR="008972D6" w:rsidRPr="00C8187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28" w:type="dxa"/>
          </w:tcPr>
          <w:p w:rsidR="008972D6" w:rsidRPr="00C81870" w:rsidRDefault="006D1900" w:rsidP="008972D6">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19 526 508,75</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64</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18/20</w:t>
            </w:r>
          </w:p>
        </w:tc>
        <w:tc>
          <w:tcPr>
            <w:tcW w:w="3172" w:type="dxa"/>
          </w:tcPr>
          <w:p w:rsidR="008972D6" w:rsidRPr="00C8187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28" w:type="dxa"/>
          </w:tcPr>
          <w:p w:rsidR="008972D6" w:rsidRPr="00C81870" w:rsidRDefault="006D1900" w:rsidP="008972D6">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4 474 277,14</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65</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A53738">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20</w:t>
            </w:r>
          </w:p>
        </w:tc>
        <w:tc>
          <w:tcPr>
            <w:tcW w:w="3172" w:type="dxa"/>
          </w:tcPr>
          <w:p w:rsidR="008972D6" w:rsidRPr="00C8187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28" w:type="dxa"/>
          </w:tcPr>
          <w:p w:rsidR="008972D6" w:rsidRPr="00C81870" w:rsidRDefault="006D1900" w:rsidP="008972D6">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2 605 222,03</w:t>
            </w:r>
          </w:p>
        </w:tc>
      </w:tr>
      <w:tr w:rsidR="008972D6" w:rsidRPr="00124AD0" w:rsidTr="00E91C54">
        <w:trPr>
          <w:jc w:val="center"/>
        </w:trPr>
        <w:tc>
          <w:tcPr>
            <w:tcW w:w="1413" w:type="dxa"/>
          </w:tcPr>
          <w:p w:rsidR="008972D6" w:rsidRPr="00C81870" w:rsidRDefault="008972D6" w:rsidP="008972D6">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66</w:t>
            </w:r>
          </w:p>
        </w:tc>
        <w:tc>
          <w:tcPr>
            <w:tcW w:w="2214" w:type="dxa"/>
          </w:tcPr>
          <w:p w:rsidR="008972D6" w:rsidRPr="00C81870" w:rsidRDefault="008972D6" w:rsidP="008972D6">
            <w:pPr>
              <w:suppressAutoHyphens/>
              <w:rPr>
                <w:rFonts w:ascii="Times New Roman" w:eastAsia="Calibri" w:hAnsi="Times New Roman" w:cs="Times New Roman"/>
                <w:bCs/>
                <w:sz w:val="22"/>
                <w:szCs w:val="22"/>
                <w:lang w:eastAsia="ar-SA"/>
              </w:rPr>
            </w:pPr>
            <w:r w:rsidRPr="00A53738">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25</w:t>
            </w:r>
          </w:p>
        </w:tc>
        <w:tc>
          <w:tcPr>
            <w:tcW w:w="3172" w:type="dxa"/>
          </w:tcPr>
          <w:p w:rsidR="008972D6" w:rsidRPr="00C81870" w:rsidRDefault="006D1900" w:rsidP="006D1900">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крыши</w:t>
            </w:r>
          </w:p>
        </w:tc>
        <w:tc>
          <w:tcPr>
            <w:tcW w:w="2328" w:type="dxa"/>
          </w:tcPr>
          <w:p w:rsidR="008972D6" w:rsidRPr="00C81870" w:rsidRDefault="006D1900" w:rsidP="008972D6">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2 369 978,23</w:t>
            </w:r>
          </w:p>
        </w:tc>
      </w:tr>
      <w:tr w:rsidR="00042CB6" w:rsidRPr="00124AD0" w:rsidTr="00E91C54">
        <w:trPr>
          <w:jc w:val="center"/>
        </w:trPr>
        <w:tc>
          <w:tcPr>
            <w:tcW w:w="1413" w:type="dxa"/>
          </w:tcPr>
          <w:p w:rsidR="00042CB6" w:rsidRPr="0093483F" w:rsidRDefault="00042CB6" w:rsidP="00042CB6">
            <w:pPr>
              <w:suppressAutoHyphens/>
              <w:ind w:firstLine="851"/>
              <w:rPr>
                <w:rFonts w:ascii="Times New Roman" w:eastAsia="Calibri" w:hAnsi="Times New Roman" w:cs="Times New Roman"/>
                <w:bCs/>
                <w:sz w:val="22"/>
                <w:szCs w:val="22"/>
                <w:lang w:eastAsia="ar-SA"/>
              </w:rPr>
            </w:pPr>
          </w:p>
        </w:tc>
        <w:tc>
          <w:tcPr>
            <w:tcW w:w="2214" w:type="dxa"/>
          </w:tcPr>
          <w:p w:rsidR="00042CB6" w:rsidRPr="00D5757C" w:rsidRDefault="00042CB6" w:rsidP="002D4F11">
            <w:pPr>
              <w:suppressAutoHyphens/>
              <w:rPr>
                <w:rFonts w:ascii="Times New Roman" w:eastAsia="Calibri" w:hAnsi="Times New Roman" w:cs="Times New Roman"/>
                <w:bCs/>
                <w:sz w:val="22"/>
                <w:szCs w:val="22"/>
                <w:lang w:eastAsia="ar-SA"/>
              </w:rPr>
            </w:pPr>
            <w:r w:rsidRPr="00D5757C">
              <w:rPr>
                <w:rFonts w:ascii="Times New Roman" w:eastAsia="Calibri" w:hAnsi="Times New Roman" w:cs="Times New Roman"/>
                <w:bCs/>
                <w:sz w:val="22"/>
                <w:szCs w:val="22"/>
                <w:lang w:eastAsia="ar-SA"/>
              </w:rPr>
              <w:t xml:space="preserve">Итого </w:t>
            </w:r>
            <w:r w:rsidR="00D5757C" w:rsidRPr="00D5757C">
              <w:rPr>
                <w:rFonts w:ascii="Times New Roman" w:eastAsia="Calibri" w:hAnsi="Times New Roman" w:cs="Times New Roman"/>
                <w:bCs/>
                <w:sz w:val="22"/>
                <w:szCs w:val="22"/>
                <w:lang w:eastAsia="ar-SA"/>
              </w:rPr>
              <w:t xml:space="preserve">стоимость капитального ремонта </w:t>
            </w:r>
            <w:r w:rsidR="009F4761">
              <w:rPr>
                <w:rFonts w:ascii="Times New Roman" w:eastAsia="Calibri" w:hAnsi="Times New Roman" w:cs="Times New Roman"/>
                <w:bCs/>
                <w:sz w:val="22"/>
                <w:szCs w:val="22"/>
                <w:lang w:eastAsia="ar-SA"/>
              </w:rPr>
              <w:t xml:space="preserve">МКД </w:t>
            </w:r>
            <w:r w:rsidRPr="00D5757C">
              <w:rPr>
                <w:rFonts w:ascii="Times New Roman" w:eastAsia="Calibri" w:hAnsi="Times New Roman" w:cs="Times New Roman"/>
                <w:bCs/>
                <w:sz w:val="22"/>
                <w:szCs w:val="22"/>
                <w:lang w:eastAsia="ar-SA"/>
              </w:rPr>
              <w:t>по муниципальному образованию</w:t>
            </w:r>
            <w:r w:rsidRPr="00D5757C">
              <w:rPr>
                <w:rFonts w:ascii="Times New Roman" w:eastAsia="Calibri" w:hAnsi="Times New Roman" w:cs="Times New Roman"/>
                <w:bCs/>
                <w:sz w:val="22"/>
                <w:szCs w:val="22"/>
                <w:lang w:eastAsia="ar-SA"/>
              </w:rPr>
              <w:tab/>
            </w:r>
          </w:p>
        </w:tc>
        <w:tc>
          <w:tcPr>
            <w:tcW w:w="3172" w:type="dxa"/>
          </w:tcPr>
          <w:p w:rsidR="00042CB6" w:rsidRPr="0093483F" w:rsidRDefault="00042CB6" w:rsidP="00042CB6">
            <w:pPr>
              <w:suppressAutoHyphens/>
              <w:ind w:firstLine="851"/>
              <w:rPr>
                <w:rFonts w:ascii="Times New Roman" w:eastAsia="Calibri" w:hAnsi="Times New Roman" w:cs="Times New Roman"/>
                <w:bCs/>
                <w:sz w:val="22"/>
                <w:szCs w:val="22"/>
                <w:lang w:eastAsia="ar-SA"/>
              </w:rPr>
            </w:pPr>
          </w:p>
        </w:tc>
        <w:tc>
          <w:tcPr>
            <w:tcW w:w="2328" w:type="dxa"/>
          </w:tcPr>
          <w:p w:rsidR="00042CB6" w:rsidRPr="00D5757C" w:rsidRDefault="00042CB6" w:rsidP="00042CB6">
            <w:pPr>
              <w:suppressAutoHyphens/>
              <w:jc w:val="center"/>
              <w:rPr>
                <w:rFonts w:ascii="Times New Roman" w:eastAsia="Calibri" w:hAnsi="Times New Roman" w:cs="Times New Roman"/>
                <w:bCs/>
                <w:sz w:val="22"/>
                <w:szCs w:val="22"/>
                <w:lang w:eastAsia="ar-SA"/>
              </w:rPr>
            </w:pPr>
          </w:p>
          <w:p w:rsidR="00042CB6" w:rsidRPr="00D5757C" w:rsidRDefault="00A2678A" w:rsidP="00042CB6">
            <w:pPr>
              <w:suppressAutoHyphens/>
              <w:jc w:val="center"/>
              <w:rPr>
                <w:rFonts w:ascii="Times New Roman" w:eastAsia="Calibri" w:hAnsi="Times New Roman" w:cs="Times New Roman"/>
                <w:bCs/>
                <w:sz w:val="22"/>
                <w:szCs w:val="22"/>
                <w:lang w:eastAsia="ar-SA"/>
              </w:rPr>
            </w:pPr>
            <w:r w:rsidRPr="00D5757C">
              <w:rPr>
                <w:rFonts w:ascii="Times New Roman" w:eastAsia="Calibri" w:hAnsi="Times New Roman" w:cs="Times New Roman"/>
                <w:bCs/>
                <w:sz w:val="22"/>
                <w:szCs w:val="22"/>
                <w:lang w:eastAsia="ar-SA"/>
              </w:rPr>
              <w:t>267 962 133,24</w:t>
            </w:r>
          </w:p>
        </w:tc>
      </w:tr>
      <w:tr w:rsidR="00E91C54" w:rsidRPr="00124AD0" w:rsidTr="00E91C54">
        <w:trPr>
          <w:jc w:val="center"/>
        </w:trPr>
        <w:tc>
          <w:tcPr>
            <w:tcW w:w="1413" w:type="dxa"/>
          </w:tcPr>
          <w:p w:rsidR="00E91C54" w:rsidRPr="0093483F" w:rsidRDefault="00E91C54" w:rsidP="00E91C54">
            <w:pPr>
              <w:suppressAutoHyphens/>
              <w:ind w:firstLine="851"/>
              <w:rPr>
                <w:rFonts w:ascii="Times New Roman" w:eastAsia="Calibri" w:hAnsi="Times New Roman" w:cs="Times New Roman"/>
                <w:bCs/>
                <w:sz w:val="22"/>
                <w:szCs w:val="22"/>
                <w:lang w:eastAsia="ar-SA"/>
              </w:rPr>
            </w:pPr>
          </w:p>
        </w:tc>
        <w:tc>
          <w:tcPr>
            <w:tcW w:w="2214" w:type="dxa"/>
          </w:tcPr>
          <w:p w:rsidR="00E91C54"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 xml:space="preserve">Итого </w:t>
            </w:r>
            <w:r>
              <w:rPr>
                <w:rFonts w:ascii="Times New Roman" w:eastAsia="Calibri" w:hAnsi="Times New Roman" w:cs="Times New Roman"/>
                <w:b/>
                <w:bCs/>
                <w:sz w:val="22"/>
                <w:szCs w:val="22"/>
                <w:lang w:eastAsia="ar-SA"/>
              </w:rPr>
              <w:t xml:space="preserve">начальная (максимальная) </w:t>
            </w:r>
            <w:r w:rsidRPr="00D5757C">
              <w:rPr>
                <w:rFonts w:ascii="Times New Roman" w:eastAsia="Calibri" w:hAnsi="Times New Roman" w:cs="Times New Roman"/>
                <w:b/>
                <w:bCs/>
                <w:sz w:val="22"/>
                <w:szCs w:val="22"/>
                <w:lang w:eastAsia="ar-SA"/>
              </w:rPr>
              <w:t xml:space="preserve">стоимость </w:t>
            </w:r>
            <w:r>
              <w:rPr>
                <w:rFonts w:ascii="Times New Roman" w:eastAsia="Calibri" w:hAnsi="Times New Roman" w:cs="Times New Roman"/>
                <w:b/>
                <w:bCs/>
                <w:sz w:val="22"/>
                <w:szCs w:val="22"/>
                <w:lang w:eastAsia="ar-SA"/>
              </w:rPr>
              <w:t>услуг по строительному контролю</w:t>
            </w:r>
            <w:r w:rsidRPr="00D5757C">
              <w:rPr>
                <w:rFonts w:ascii="Times New Roman" w:eastAsia="Calibri" w:hAnsi="Times New Roman" w:cs="Times New Roman"/>
                <w:b/>
                <w:bCs/>
                <w:sz w:val="22"/>
                <w:szCs w:val="22"/>
                <w:lang w:eastAsia="ar-SA"/>
              </w:rPr>
              <w:t xml:space="preserve"> по Лоту №1</w:t>
            </w:r>
            <w:r>
              <w:rPr>
                <w:rFonts w:ascii="Times New Roman" w:eastAsia="Calibri" w:hAnsi="Times New Roman" w:cs="Times New Roman"/>
                <w:b/>
                <w:bCs/>
                <w:sz w:val="22"/>
                <w:szCs w:val="22"/>
                <w:lang w:eastAsia="ar-SA"/>
              </w:rPr>
              <w:t>,</w:t>
            </w:r>
            <w:r w:rsidRPr="00D5757C">
              <w:rPr>
                <w:rFonts w:ascii="Times New Roman" w:eastAsia="Calibri" w:hAnsi="Times New Roman" w:cs="Times New Roman"/>
                <w:b/>
                <w:bCs/>
                <w:sz w:val="22"/>
                <w:szCs w:val="22"/>
                <w:lang w:eastAsia="ar-SA"/>
              </w:rPr>
              <w:t xml:space="preserve"> </w:t>
            </w:r>
          </w:p>
          <w:p w:rsidR="00E91C54" w:rsidRPr="00D5757C"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из расчета 1,5 % от стои</w:t>
            </w:r>
            <w:r>
              <w:rPr>
                <w:rFonts w:ascii="Times New Roman" w:eastAsia="Calibri" w:hAnsi="Times New Roman" w:cs="Times New Roman"/>
                <w:b/>
                <w:bCs/>
                <w:sz w:val="22"/>
                <w:szCs w:val="22"/>
                <w:lang w:eastAsia="ar-SA"/>
              </w:rPr>
              <w:t>мости капитального ремонта</w:t>
            </w:r>
          </w:p>
        </w:tc>
        <w:tc>
          <w:tcPr>
            <w:tcW w:w="3172" w:type="dxa"/>
          </w:tcPr>
          <w:p w:rsidR="00E91C54" w:rsidRPr="0093483F" w:rsidRDefault="00E91C54" w:rsidP="00E91C54">
            <w:pPr>
              <w:suppressAutoHyphens/>
              <w:ind w:firstLine="851"/>
              <w:rPr>
                <w:rFonts w:ascii="Times New Roman" w:eastAsia="Calibri" w:hAnsi="Times New Roman" w:cs="Times New Roman"/>
                <w:bCs/>
                <w:sz w:val="22"/>
                <w:szCs w:val="22"/>
                <w:lang w:eastAsia="ar-SA"/>
              </w:rPr>
            </w:pPr>
          </w:p>
        </w:tc>
        <w:tc>
          <w:tcPr>
            <w:tcW w:w="2328" w:type="dxa"/>
          </w:tcPr>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E91C54" w:rsidRPr="00732383" w:rsidRDefault="00E91C54" w:rsidP="00E91C54">
            <w:pPr>
              <w:suppressAutoHyphens/>
              <w:jc w:val="center"/>
              <w:rPr>
                <w:rFonts w:ascii="Times New Roman" w:eastAsia="Calibri" w:hAnsi="Times New Roman" w:cs="Times New Roman"/>
                <w:b/>
                <w:bCs/>
                <w:sz w:val="22"/>
                <w:szCs w:val="22"/>
                <w:lang w:eastAsia="ar-SA"/>
              </w:rPr>
            </w:pPr>
            <w:r w:rsidRPr="00732383">
              <w:rPr>
                <w:rFonts w:ascii="Times New Roman" w:eastAsia="Calibri" w:hAnsi="Times New Roman" w:cs="Times New Roman"/>
                <w:b/>
                <w:bCs/>
                <w:sz w:val="22"/>
                <w:szCs w:val="22"/>
                <w:lang w:eastAsia="ar-SA"/>
              </w:rPr>
              <w:t>4 019 431,99</w:t>
            </w:r>
          </w:p>
        </w:tc>
      </w:tr>
    </w:tbl>
    <w:p w:rsidR="00CE7EF8" w:rsidRDefault="00CE7EF8" w:rsidP="00DE4476">
      <w:pPr>
        <w:suppressAutoHyphens/>
        <w:spacing w:after="0" w:line="240" w:lineRule="auto"/>
        <w:ind w:firstLine="851"/>
        <w:jc w:val="both"/>
        <w:rPr>
          <w:rFonts w:eastAsia="Calibri"/>
          <w:bCs/>
          <w:lang w:eastAsia="ar-SA"/>
        </w:rPr>
      </w:pPr>
    </w:p>
    <w:p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rsidR="00651E37" w:rsidRPr="00E32316" w:rsidRDefault="00651E37" w:rsidP="00DE4476">
      <w:pPr>
        <w:suppressAutoHyphens/>
        <w:autoSpaceDE w:val="0"/>
        <w:spacing w:after="0" w:line="240" w:lineRule="auto"/>
        <w:ind w:firstLine="851"/>
        <w:jc w:val="center"/>
        <w:rPr>
          <w:rFonts w:eastAsia="Calibri"/>
          <w:lang w:eastAsia="ar-SA"/>
        </w:rPr>
      </w:pPr>
    </w:p>
    <w:p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lastRenderedPageBreak/>
        <w:t xml:space="preserve">контактное лицо: </w:t>
      </w:r>
      <w:r w:rsidR="00DC0078">
        <w:rPr>
          <w:rFonts w:eastAsia="Calibri"/>
          <w:lang w:eastAsia="ar-SA"/>
        </w:rPr>
        <w:t>Антонов</w:t>
      </w:r>
      <w:r w:rsidR="00321B4A" w:rsidRPr="00EE3388">
        <w:rPr>
          <w:rFonts w:eastAsia="Calibri"/>
          <w:lang w:eastAsia="ar-SA"/>
        </w:rPr>
        <w:t xml:space="preserve"> </w:t>
      </w:r>
      <w:r w:rsidR="00DC0078">
        <w:rPr>
          <w:rFonts w:eastAsia="Calibri"/>
          <w:lang w:eastAsia="ar-SA"/>
        </w:rPr>
        <w:t>Евгений</w:t>
      </w:r>
      <w:r w:rsidR="00321B4A" w:rsidRPr="00EE3388">
        <w:rPr>
          <w:rFonts w:eastAsia="Calibri"/>
          <w:lang w:eastAsia="ar-SA"/>
        </w:rPr>
        <w:t xml:space="preserve"> </w:t>
      </w:r>
      <w:r w:rsidR="00DC0078">
        <w:rPr>
          <w:rFonts w:eastAsia="Calibri"/>
          <w:lang w:eastAsia="ar-SA"/>
        </w:rPr>
        <w:t>Викторович</w:t>
      </w:r>
      <w:r w:rsidRPr="00EE3388">
        <w:rPr>
          <w:rFonts w:eastAsia="Calibri"/>
          <w:lang w:eastAsia="ar-SA"/>
        </w:rPr>
        <w:t>;</w:t>
      </w:r>
    </w:p>
    <w:p w:rsidR="00EE6F6B" w:rsidRPr="00EE3388" w:rsidRDefault="00F211A3" w:rsidP="00341395">
      <w:pPr>
        <w:suppressAutoHyphens/>
        <w:spacing w:after="0" w:line="240" w:lineRule="auto"/>
        <w:ind w:left="720"/>
        <w:rPr>
          <w:rFonts w:eastAsia="Calibri"/>
          <w:lang w:eastAsia="ar-SA"/>
        </w:rPr>
      </w:pPr>
      <w:r>
        <w:rPr>
          <w:rFonts w:eastAsia="Calibri"/>
          <w:lang w:eastAsia="ar-SA"/>
        </w:rPr>
        <w:t xml:space="preserve">- контактный телефон/факс: </w:t>
      </w:r>
      <w:r w:rsidR="00EE6F6B" w:rsidRPr="00EE3388">
        <w:rPr>
          <w:rFonts w:eastAsia="Calibri"/>
          <w:lang w:eastAsia="ar-SA"/>
        </w:rPr>
        <w:t xml:space="preserve">(815-2) </w:t>
      </w:r>
      <w:r w:rsidR="00DF070C" w:rsidRPr="00EE3388">
        <w:rPr>
          <w:rFonts w:eastAsia="Calibri"/>
          <w:lang w:eastAsia="ar-SA"/>
        </w:rPr>
        <w:t>41</w:t>
      </w:r>
      <w:r w:rsidR="00E43831">
        <w:rPr>
          <w:rFonts w:eastAsia="Calibri"/>
          <w:lang w:eastAsia="ar-SA"/>
        </w:rPr>
        <w:t>1</w:t>
      </w:r>
      <w:r w:rsidR="00D97D26" w:rsidRPr="00EE3388">
        <w:rPr>
          <w:rFonts w:eastAsia="Calibri"/>
          <w:lang w:eastAsia="ar-SA"/>
        </w:rPr>
        <w:t>-</w:t>
      </w:r>
      <w:r w:rsidR="00E43831">
        <w:rPr>
          <w:rFonts w:eastAsia="Calibri"/>
          <w:lang w:eastAsia="ar-SA"/>
        </w:rPr>
        <w:t>424</w:t>
      </w:r>
      <w:r w:rsidR="00D97D26" w:rsidRPr="00EE3388">
        <w:rPr>
          <w:rFonts w:eastAsia="Calibri"/>
          <w:lang w:eastAsia="ar-SA"/>
        </w:rPr>
        <w:t>;</w:t>
      </w:r>
    </w:p>
    <w:p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DC0078">
        <w:rPr>
          <w:rFonts w:eastAsia="Calibri"/>
          <w:lang w:val="en-US" w:eastAsia="ar-SA"/>
        </w:rPr>
        <w:t>ae</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.1. Комиссионный отбор проводится в соответствии с настоящей инструкцией участникам</w:t>
      </w:r>
      <w:r w:rsidR="0078720E">
        <w:rPr>
          <w:rFonts w:eastAsia="Times New Roman"/>
          <w:bCs/>
          <w:lang w:eastAsia="ar-SA"/>
        </w:rPr>
        <w:t xml:space="preserve"> (далее – </w:t>
      </w:r>
      <w:r w:rsidR="0097018B">
        <w:rPr>
          <w:rFonts w:eastAsia="Times New Roman"/>
          <w:bCs/>
          <w:lang w:eastAsia="ar-SA"/>
        </w:rPr>
        <w:t>И</w:t>
      </w:r>
      <w:r w:rsidR="0078720E">
        <w:rPr>
          <w:rFonts w:eastAsia="Times New Roman"/>
          <w:bCs/>
          <w:lang w:eastAsia="ar-SA"/>
        </w:rPr>
        <w:t>нструкция)</w:t>
      </w:r>
      <w:r w:rsidRPr="00062071">
        <w:rPr>
          <w:rFonts w:eastAsia="Times New Roman"/>
          <w:bCs/>
          <w:lang w:eastAsia="ar-SA"/>
        </w:rPr>
        <w:t>.</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w:t>
      </w:r>
      <w:r w:rsidRPr="00DE416F">
        <w:rPr>
          <w:rFonts w:eastAsia="Times New Roman"/>
          <w:bCs/>
          <w:lang w:eastAsia="ar-SA"/>
        </w:rPr>
        <w:lastRenderedPageBreak/>
        <w:t>о проведении комиссионного отбора такие изменения вносятся в отношении конкретного лота, срок подачи заявок на участие в комиссионном отборе в отношении конкретного лота должен быть продлен.</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требования к участникам и критерии оценки участников, а также указания на величину баллов по каждому критерию, применяемому при оценке заявок;</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xml:space="preserve">, на основании результатов оценки и сопоставления заявок на участие в комиссионном </w:t>
      </w:r>
      <w:r w:rsidRPr="00311043">
        <w:rPr>
          <w:rFonts w:eastAsia="Times New Roman"/>
          <w:bCs/>
          <w:lang w:eastAsia="ar-SA"/>
        </w:rPr>
        <w:lastRenderedPageBreak/>
        <w:t>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041F54">
        <w:rPr>
          <w:rFonts w:eastAsia="Times New Roman"/>
          <w:bCs/>
          <w:lang w:eastAsia="ar-SA"/>
        </w:rPr>
        <w:t>на территории муниципального образования город Мурманск</w:t>
      </w:r>
      <w:r w:rsidR="001232B5" w:rsidRPr="004E3394">
        <w:rPr>
          <w:rFonts w:eastAsia="Times New Roman"/>
          <w:bCs/>
          <w:lang w:eastAsia="ar-SA"/>
        </w:rPr>
        <w:t xml:space="preserve"> </w:t>
      </w:r>
      <w:r w:rsidR="00DE416F" w:rsidRPr="004E3394">
        <w:rPr>
          <w:rFonts w:eastAsia="Times New Roman"/>
          <w:bCs/>
          <w:lang w:eastAsia="ar-SA"/>
        </w:rPr>
        <w:t>(далее - Комиссия), утверждает персональный состав Комиссии в следующем составе:</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w:t>
      </w:r>
      <w:r w:rsidR="00B97689">
        <w:rPr>
          <w:rFonts w:eastAsia="Times New Roman"/>
          <w:bCs/>
          <w:lang w:eastAsia="ar-SA"/>
        </w:rPr>
        <w:t>ь</w:t>
      </w:r>
      <w:r w:rsidRPr="004E3394">
        <w:rPr>
          <w:rFonts w:eastAsia="Times New Roman"/>
          <w:bCs/>
          <w:lang w:eastAsia="ar-SA"/>
        </w:rPr>
        <w:t xml:space="preserve"> орган</w:t>
      </w:r>
      <w:r w:rsidR="00B97689">
        <w:rPr>
          <w:rFonts w:eastAsia="Times New Roman"/>
          <w:bCs/>
          <w:lang w:eastAsia="ar-SA"/>
        </w:rPr>
        <w:t>а</w:t>
      </w:r>
      <w:r w:rsidRPr="004E3394">
        <w:rPr>
          <w:rFonts w:eastAsia="Times New Roman"/>
          <w:bCs/>
          <w:lang w:eastAsia="ar-SA"/>
        </w:rPr>
        <w:t xml:space="preserve"> местного самоуправления соответствующ</w:t>
      </w:r>
      <w:r w:rsidR="00B97689">
        <w:rPr>
          <w:rFonts w:eastAsia="Times New Roman"/>
          <w:bCs/>
          <w:lang w:eastAsia="ar-SA"/>
        </w:rPr>
        <w:t>его</w:t>
      </w:r>
      <w:r w:rsidRPr="004E3394">
        <w:rPr>
          <w:rFonts w:eastAsia="Times New Roman"/>
          <w:bCs/>
          <w:lang w:eastAsia="ar-SA"/>
        </w:rPr>
        <w:t xml:space="preserve"> муниципальн</w:t>
      </w:r>
      <w:r w:rsidR="00B97689">
        <w:rPr>
          <w:rFonts w:eastAsia="Times New Roman"/>
          <w:bCs/>
          <w:lang w:eastAsia="ar-SA"/>
        </w:rPr>
        <w:t>ого</w:t>
      </w:r>
      <w:r w:rsidRPr="004E3394">
        <w:rPr>
          <w:rFonts w:eastAsia="Times New Roman"/>
          <w:bCs/>
          <w:lang w:eastAsia="ar-SA"/>
        </w:rPr>
        <w:t xml:space="preserve"> образовани</w:t>
      </w:r>
      <w:r w:rsidR="00B97689">
        <w:rPr>
          <w:rFonts w:eastAsia="Times New Roman"/>
          <w:bCs/>
          <w:lang w:eastAsia="ar-SA"/>
        </w:rPr>
        <w:t>я</w:t>
      </w:r>
      <w:r w:rsidRPr="004E3394">
        <w:rPr>
          <w:rFonts w:eastAsia="Times New Roman"/>
          <w:bCs/>
          <w:lang w:eastAsia="ar-SA"/>
        </w:rPr>
        <w:t xml:space="preserve"> - 1 человек;</w:t>
      </w:r>
    </w:p>
    <w:p w:rsidR="00B97689"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пре</w:t>
      </w:r>
      <w:r w:rsidR="00041F54">
        <w:rPr>
          <w:rFonts w:eastAsia="Times New Roman"/>
          <w:bCs/>
          <w:lang w:eastAsia="ar-SA"/>
        </w:rPr>
        <w:t>дставители лица, осуществляющего</w:t>
      </w:r>
      <w:r>
        <w:rPr>
          <w:rFonts w:eastAsia="Times New Roman"/>
          <w:bCs/>
          <w:lang w:eastAsia="ar-SA"/>
        </w:rPr>
        <w:t xml:space="preserve"> управление МКД (по согласованию);</w:t>
      </w:r>
    </w:p>
    <w:p w:rsidR="00DE416F" w:rsidRPr="004E3394"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 </w:t>
      </w:r>
      <w:r w:rsidR="00DE416F" w:rsidRPr="004E3394">
        <w:rPr>
          <w:rFonts w:eastAsia="Times New Roman"/>
          <w:bCs/>
          <w:lang w:eastAsia="ar-SA"/>
        </w:rPr>
        <w:t>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г) нахождения имущества указанного лица под арестом, наложенным по решению суда, если на момент истечения срока заключения договора </w:t>
      </w:r>
      <w:r w:rsidRPr="00DE416F">
        <w:rPr>
          <w:rFonts w:eastAsia="Times New Roman"/>
          <w:bCs/>
          <w:lang w:eastAsia="ar-SA"/>
        </w:rPr>
        <w:lastRenderedPageBreak/>
        <w:t>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rsidR="00F9297C" w:rsidRPr="00EE3388" w:rsidRDefault="00F9297C" w:rsidP="00DE4476">
      <w:pPr>
        <w:suppressAutoHyphens/>
        <w:spacing w:after="0" w:line="240" w:lineRule="auto"/>
        <w:ind w:firstLine="851"/>
        <w:contextualSpacing/>
        <w:jc w:val="center"/>
        <w:rPr>
          <w:rFonts w:eastAsia="Calibri"/>
          <w:b/>
          <w:lang w:eastAsia="ar-SA"/>
        </w:rPr>
      </w:pPr>
    </w:p>
    <w:p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lastRenderedPageBreak/>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 xml:space="preserve">ых домов, </w:t>
      </w:r>
      <w:r>
        <w:rPr>
          <w:rFonts w:eastAsia="Times New Roman"/>
          <w:lang w:eastAsia="ru-RU"/>
        </w:rPr>
        <w:lastRenderedPageBreak/>
        <w:t>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rsidR="00531C55" w:rsidRPr="00EE3388" w:rsidRDefault="00D749E0" w:rsidP="002D60F7">
      <w:pPr>
        <w:suppressAutoHyphens/>
        <w:spacing w:after="0" w:line="240" w:lineRule="auto"/>
        <w:ind w:firstLine="851"/>
        <w:contextualSpacing/>
        <w:jc w:val="both"/>
        <w:rPr>
          <w:rFonts w:eastAsia="Calibri"/>
          <w:lang w:eastAsia="ar-SA"/>
        </w:rPr>
      </w:pPr>
      <w:r>
        <w:rPr>
          <w:rFonts w:eastAsia="Calibri"/>
          <w:lang w:eastAsia="ar-SA"/>
        </w:rPr>
        <w:t>4.5</w:t>
      </w:r>
      <w:r w:rsidR="005142D6">
        <w:rPr>
          <w:rFonts w:eastAsia="Calibri"/>
          <w:lang w:eastAsia="ar-SA"/>
        </w:rPr>
        <w:t xml:space="preserve">. Участник </w:t>
      </w:r>
      <w:r w:rsidR="005142D6" w:rsidRPr="005142D6">
        <w:rPr>
          <w:rFonts w:eastAsia="Calibri"/>
          <w:lang w:eastAsia="ar-SA"/>
        </w:rPr>
        <w:t xml:space="preserve">комиссионного отбора </w:t>
      </w:r>
      <w:r w:rsidR="005142D6">
        <w:rPr>
          <w:rFonts w:eastAsia="Calibri"/>
          <w:lang w:eastAsia="ar-SA"/>
        </w:rPr>
        <w:t>может по</w:t>
      </w:r>
      <w:r w:rsidR="002D60F7">
        <w:rPr>
          <w:rFonts w:eastAsia="Calibri"/>
          <w:lang w:eastAsia="ar-SA"/>
        </w:rPr>
        <w:t>дать заявку только на один лот.</w:t>
      </w:r>
    </w:p>
    <w:p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DE4476">
      <w:pPr>
        <w:suppressAutoHyphens/>
        <w:spacing w:after="0" w:line="240" w:lineRule="auto"/>
        <w:ind w:firstLine="851"/>
        <w:contextualSpacing/>
        <w:jc w:val="center"/>
        <w:rPr>
          <w:rFonts w:eastAsia="Calibri"/>
          <w:b/>
          <w:lang w:eastAsia="ar-SA"/>
        </w:rPr>
      </w:pPr>
    </w:p>
    <w:p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DE4476">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rsidR="00D749E0" w:rsidRPr="00EE3388" w:rsidRDefault="00D749E0" w:rsidP="00D749E0">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3937C5">
        <w:rPr>
          <w:rFonts w:eastAsia="Times New Roman"/>
          <w:lang w:eastAsia="ru-RU"/>
        </w:rPr>
        <w:t xml:space="preserve">по каждому лоту отдельно </w:t>
      </w:r>
      <w:r w:rsidR="007712B2" w:rsidRPr="00EE3388">
        <w:rPr>
          <w:rFonts w:eastAsia="Times New Roman"/>
          <w:lang w:eastAsia="ru-RU"/>
        </w:rPr>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.1.3. Документ или копия документа, подтверждающие внесение обеспечения заявки (если обеспечение заявки предусмотрено документацией </w:t>
      </w:r>
      <w:r w:rsidR="007712B2" w:rsidRPr="00EE3388">
        <w:rPr>
          <w:rFonts w:eastAsia="Times New Roman"/>
          <w:lang w:eastAsia="ru-RU"/>
        </w:rPr>
        <w:lastRenderedPageBreak/>
        <w:t>о комиссионном отборе).</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предмету лота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845178">
        <w:rPr>
          <w:rFonts w:eastAsia="Times New Roman"/>
          <w:lang w:eastAsia="ru-RU"/>
        </w:rPr>
        <w:t>Нотариально заверенная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w:t>
      </w:r>
      <w:r w:rsidRPr="00132001">
        <w:rPr>
          <w:rFonts w:eastAsia="Times New Roman"/>
          <w:lang w:eastAsia="ru-RU"/>
        </w:rPr>
        <w:lastRenderedPageBreak/>
        <w:t>свидетельства.</w:t>
      </w:r>
    </w:p>
    <w:p w:rsidR="00EA6702" w:rsidRPr="00EA6702" w:rsidRDefault="0004538B" w:rsidP="00EA6702">
      <w:pPr>
        <w:pStyle w:val="afffff4"/>
        <w:ind w:firstLine="851"/>
        <w:jc w:val="both"/>
        <w:rPr>
          <w:sz w:val="28"/>
          <w:szCs w:val="28"/>
        </w:rPr>
      </w:pPr>
      <w:r w:rsidRPr="00EA6702">
        <w:rPr>
          <w:sz w:val="28"/>
          <w:szCs w:val="28"/>
        </w:rPr>
        <w:t xml:space="preserve">7.1.12. Справка о материально-технических ресурсах, подтверждающая наличие производственных мощностей (ресурсов) (электроинструмент, ручной инструмент, приспособления и др.), необходимых для выполнения работ, являющихся предметом настоящего комиссионного отбора (Форма № 4 к </w:t>
      </w:r>
      <w:r w:rsidR="00EA6702" w:rsidRPr="00EA6702">
        <w:rPr>
          <w:sz w:val="28"/>
          <w:szCs w:val="28"/>
        </w:rPr>
        <w:t>Инструкции</w:t>
      </w:r>
      <w:r w:rsidRPr="00EA6702">
        <w:rPr>
          <w:sz w:val="28"/>
          <w:szCs w:val="28"/>
        </w:rPr>
        <w:t>);</w:t>
      </w:r>
    </w:p>
    <w:p w:rsidR="00062071" w:rsidRPr="00EA6702" w:rsidRDefault="00062071" w:rsidP="00EA6702">
      <w:pPr>
        <w:pStyle w:val="afffff4"/>
        <w:ind w:firstLine="851"/>
        <w:jc w:val="both"/>
        <w:rPr>
          <w:sz w:val="28"/>
          <w:szCs w:val="28"/>
        </w:rPr>
      </w:pPr>
      <w:r w:rsidRPr="00EA6702">
        <w:rPr>
          <w:sz w:val="28"/>
          <w:szCs w:val="28"/>
        </w:rPr>
        <w:t>7.1.13. Справка (оригинал или нотариально заверенная копия такой справки) из банка (-</w:t>
      </w:r>
      <w:proofErr w:type="spellStart"/>
      <w:r w:rsidRPr="00EA6702">
        <w:rPr>
          <w:sz w:val="28"/>
          <w:szCs w:val="28"/>
        </w:rPr>
        <w:t>ов</w:t>
      </w:r>
      <w:proofErr w:type="spellEnd"/>
      <w:r w:rsidRPr="00EA6702">
        <w:rPr>
          <w:sz w:val="28"/>
          <w:szCs w:val="28"/>
        </w:rPr>
        <w:t xml:space="preserve">)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w:t>
      </w:r>
      <w:r w:rsidR="005F380E">
        <w:rPr>
          <w:sz w:val="28"/>
          <w:szCs w:val="28"/>
        </w:rPr>
        <w:t>4</w:t>
      </w:r>
      <w:bookmarkStart w:id="0" w:name="_GoBack"/>
      <w:bookmarkEnd w:id="0"/>
      <w:r w:rsidRPr="00EA6702">
        <w:rPr>
          <w:sz w:val="28"/>
          <w:szCs w:val="28"/>
        </w:rPr>
        <w:t>0 дней от даты выдачи);</w:t>
      </w:r>
    </w:p>
    <w:p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rsidR="00EE6F6B" w:rsidRPr="00EE3388" w:rsidRDefault="00C175D6"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w:t>
      </w:r>
      <w:r w:rsidR="002E1882">
        <w:rPr>
          <w:rFonts w:eastAsia="Calibri"/>
          <w:lang w:eastAsia="ar-SA"/>
        </w:rPr>
        <w:t xml:space="preserve">на все лоты </w:t>
      </w:r>
      <w:r w:rsidR="00EE6F6B" w:rsidRPr="00EE3388">
        <w:rPr>
          <w:rFonts w:eastAsia="Calibri"/>
          <w:lang w:eastAsia="ar-SA"/>
        </w:rPr>
        <w:t xml:space="preserve">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p>
    <w:p w:rsidR="00EE6F6B" w:rsidRPr="00EE3388" w:rsidRDefault="00EE6F6B" w:rsidP="002E1882">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Pr="00EE3388">
        <w:rPr>
          <w:rFonts w:eastAsia="Calibri"/>
          <w:lang w:eastAsia="ar-SA"/>
        </w:rPr>
        <w:t>(понедельник – пятница с 9:00 до 13:00 и с 14:00 до 17:00; выходные дни суббота, воскресенье);</w:t>
      </w:r>
    </w:p>
    <w:p w:rsidR="00B75237" w:rsidRPr="003E2A22" w:rsidRDefault="00B75237"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 </w:t>
      </w:r>
      <w:r w:rsidRPr="003E2A22">
        <w:rPr>
          <w:rFonts w:eastAsia="Calibri"/>
          <w:lang w:eastAsia="ar-SA"/>
        </w:rPr>
        <w:t xml:space="preserve">Дата начала подачи заявок: </w:t>
      </w:r>
      <w:r w:rsidR="003E2A22">
        <w:rPr>
          <w:rFonts w:eastAsia="Calibri"/>
          <w:lang w:eastAsia="ar-SA"/>
        </w:rPr>
        <w:t>08</w:t>
      </w:r>
      <w:r w:rsidR="00DA0C11" w:rsidRPr="003E2A22">
        <w:rPr>
          <w:rFonts w:eastAsia="Calibri"/>
          <w:lang w:eastAsia="ar-SA"/>
        </w:rPr>
        <w:t>.</w:t>
      </w:r>
      <w:r w:rsidR="001B2593" w:rsidRPr="003E2A22">
        <w:rPr>
          <w:rFonts w:eastAsia="Calibri"/>
          <w:lang w:eastAsia="ar-SA"/>
        </w:rPr>
        <w:t>0</w:t>
      </w:r>
      <w:r w:rsidR="00E43831" w:rsidRPr="003E2A22">
        <w:rPr>
          <w:rFonts w:eastAsia="Calibri"/>
          <w:lang w:eastAsia="ar-SA"/>
        </w:rPr>
        <w:t>2</w:t>
      </w:r>
      <w:r w:rsidR="00DA0C11"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p>
    <w:p w:rsidR="00B75237" w:rsidRPr="00EE3388" w:rsidRDefault="00B75237" w:rsidP="00DE4476">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w:t>
      </w:r>
      <w:r w:rsidR="00B344EA" w:rsidRPr="003E2A22">
        <w:rPr>
          <w:rFonts w:eastAsia="Calibri"/>
          <w:lang w:eastAsia="ar-SA"/>
        </w:rPr>
        <w:t xml:space="preserve">и время </w:t>
      </w:r>
      <w:r w:rsidRPr="003E2A22">
        <w:rPr>
          <w:rFonts w:eastAsia="Calibri"/>
          <w:lang w:eastAsia="ar-SA"/>
        </w:rPr>
        <w:t xml:space="preserve">окончания подачи заявок: </w:t>
      </w:r>
      <w:r w:rsidR="003E2A22">
        <w:rPr>
          <w:rFonts w:eastAsia="Calibri"/>
          <w:lang w:eastAsia="ar-SA"/>
        </w:rPr>
        <w:t>10</w:t>
      </w:r>
      <w:r w:rsidR="00DA0C11" w:rsidRPr="003E2A22">
        <w:rPr>
          <w:rFonts w:eastAsia="Calibri"/>
          <w:lang w:eastAsia="ar-SA"/>
        </w:rPr>
        <w:t>.</w:t>
      </w:r>
      <w:r w:rsidR="001B2593" w:rsidRPr="003E2A22">
        <w:rPr>
          <w:rFonts w:eastAsia="Calibri"/>
          <w:lang w:eastAsia="ar-SA"/>
        </w:rPr>
        <w:t>0</w:t>
      </w:r>
      <w:r w:rsidR="00E43831" w:rsidRPr="003E2A22">
        <w:rPr>
          <w:rFonts w:eastAsia="Calibri"/>
          <w:lang w:eastAsia="ar-SA"/>
        </w:rPr>
        <w:t>3</w:t>
      </w:r>
      <w:r w:rsidR="00DC0078"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r w:rsidR="003E2A22">
        <w:rPr>
          <w:rFonts w:eastAsia="Calibri"/>
          <w:lang w:eastAsia="ar-SA"/>
        </w:rPr>
        <w:t>, 13</w:t>
      </w:r>
      <w:r w:rsidR="00B344EA" w:rsidRPr="003E2A22">
        <w:rPr>
          <w:rFonts w:eastAsia="Calibri"/>
          <w:lang w:eastAsia="ar-SA"/>
        </w:rPr>
        <w:t xml:space="preserve"> час. 00 мин.</w:t>
      </w:r>
    </w:p>
    <w:p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lastRenderedPageBreak/>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A42A16">
      <w:pPr>
        <w:autoSpaceDE w:val="0"/>
        <w:autoSpaceDN w:val="0"/>
        <w:adjustRightInd w:val="0"/>
        <w:spacing w:after="0" w:line="240" w:lineRule="auto"/>
        <w:jc w:val="center"/>
        <w:outlineLvl w:val="2"/>
        <w:rPr>
          <w:rFonts w:eastAsia="Calibri"/>
          <w:lang w:eastAsia="ar-SA"/>
        </w:rPr>
      </w:pP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w:t>
      </w:r>
      <w:r w:rsidR="00BC120C" w:rsidRPr="00EE3388">
        <w:rPr>
          <w:rFonts w:eastAsia="Calibri"/>
          <w:lang w:eastAsia="ar-SA"/>
        </w:rPr>
        <w:lastRenderedPageBreak/>
        <w:t xml:space="preserve">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 xml:space="preserve">комиссионного </w:t>
      </w:r>
      <w:r w:rsidR="00A131D7" w:rsidRPr="00EE3388">
        <w:rPr>
          <w:rFonts w:eastAsia="Calibri"/>
          <w:lang w:eastAsia="ar-SA"/>
        </w:rPr>
        <w:lastRenderedPageBreak/>
        <w:t>отбора</w:t>
      </w:r>
      <w:r w:rsidR="00F97D93" w:rsidRPr="00F97D93">
        <w:rPr>
          <w:rFonts w:eastAsia="Calibri"/>
          <w:lang w:eastAsia="ar-SA"/>
        </w:rPr>
        <w:t xml:space="preserve"> (</w:t>
      </w:r>
      <w:r w:rsidR="00F97D93">
        <w:rPr>
          <w:rFonts w:eastAsia="Calibri"/>
          <w:lang w:eastAsia="ar-SA"/>
        </w:rPr>
        <w:t>лота</w:t>
      </w:r>
      <w:r w:rsidR="00F97D93" w:rsidRPr="00F97D93">
        <w:rPr>
          <w:rFonts w:eastAsia="Calibri"/>
          <w:lang w:eastAsia="ar-SA"/>
        </w:rPr>
        <w:t>)</w:t>
      </w:r>
      <w:r w:rsidR="00BC120C" w:rsidRPr="00EE3388">
        <w:rPr>
          <w:rFonts w:eastAsia="Calibri"/>
          <w:lang w:eastAsia="ar-SA"/>
        </w:rPr>
        <w:t>, 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rsidR="004A5476" w:rsidRDefault="00BC120C" w:rsidP="00AB30DD">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185253">
        <w:rPr>
          <w:rFonts w:eastAsia="Calibri"/>
          <w:b/>
          <w:lang w:eastAsia="ar-SA"/>
        </w:rPr>
        <w:t xml:space="preserve"> </w:t>
      </w:r>
    </w:p>
    <w:p w:rsidR="00E32316" w:rsidRDefault="00185253" w:rsidP="004A547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w:t>
      </w:r>
      <w:r w:rsidR="003273D7">
        <w:rPr>
          <w:rFonts w:eastAsia="Calibri"/>
          <w:b/>
          <w:lang w:eastAsia="ar-SA"/>
        </w:rPr>
        <w:t xml:space="preserve">право </w:t>
      </w:r>
      <w:r w:rsidR="00AB30DD" w:rsidRPr="00AB30DD">
        <w:rPr>
          <w:rFonts w:eastAsia="Calibri"/>
          <w:b/>
          <w:lang w:eastAsia="ar-SA"/>
        </w:rPr>
        <w:t>заключени</w:t>
      </w:r>
      <w:r w:rsidR="003273D7">
        <w:rPr>
          <w:rFonts w:eastAsia="Calibri"/>
          <w:b/>
          <w:lang w:eastAsia="ar-SA"/>
        </w:rPr>
        <w:t>я</w:t>
      </w:r>
      <w:r w:rsidR="00AB30DD"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331913">
        <w:rPr>
          <w:rFonts w:eastAsia="Calibri"/>
          <w:b/>
          <w:lang w:eastAsia="ar-SA"/>
        </w:rPr>
        <w:t>на территории муниципального образования город Мурманск</w:t>
      </w:r>
      <w:r w:rsidR="00AB30DD" w:rsidRPr="00AB30DD">
        <w:rPr>
          <w:rFonts w:eastAsia="Calibri"/>
          <w:b/>
          <w:lang w:eastAsia="ar-SA"/>
        </w:rPr>
        <w:t>.</w:t>
      </w:r>
      <w:r w:rsidR="00331913">
        <w:rPr>
          <w:rFonts w:eastAsia="Calibri"/>
          <w:b/>
          <w:lang w:eastAsia="ar-SA"/>
        </w:rPr>
        <w:t xml:space="preserve"> </w:t>
      </w:r>
    </w:p>
    <w:p w:rsidR="00B344EA" w:rsidRDefault="00331913" w:rsidP="004A5476">
      <w:pPr>
        <w:autoSpaceDE w:val="0"/>
        <w:autoSpaceDN w:val="0"/>
        <w:adjustRightInd w:val="0"/>
        <w:spacing w:after="0" w:line="240" w:lineRule="auto"/>
        <w:jc w:val="center"/>
        <w:outlineLvl w:val="2"/>
        <w:rPr>
          <w:rFonts w:eastAsia="Calibri"/>
          <w:b/>
          <w:lang w:eastAsia="ar-SA"/>
        </w:rPr>
      </w:pPr>
      <w:r>
        <w:rPr>
          <w:rFonts w:eastAsia="Calibri"/>
          <w:b/>
          <w:lang w:eastAsia="ar-SA"/>
        </w:rPr>
        <w:t>Не вскрывать до 11.03</w:t>
      </w:r>
      <w:r w:rsidR="00B344EA" w:rsidRPr="00331913">
        <w:rPr>
          <w:rFonts w:eastAsia="Calibri"/>
          <w:b/>
          <w:lang w:eastAsia="ar-SA"/>
        </w:rPr>
        <w:t>.2016г. 11 час. 00 мин.</w:t>
      </w:r>
    </w:p>
    <w:p w:rsidR="00055244" w:rsidRPr="00EE3388" w:rsidRDefault="00055244" w:rsidP="004A5476">
      <w:pPr>
        <w:autoSpaceDE w:val="0"/>
        <w:autoSpaceDN w:val="0"/>
        <w:adjustRightInd w:val="0"/>
        <w:spacing w:after="0" w:line="240" w:lineRule="auto"/>
        <w:jc w:val="center"/>
        <w:outlineLvl w:val="2"/>
        <w:rPr>
          <w:rFonts w:eastAsia="Calibri"/>
          <w:b/>
          <w:lang w:eastAsia="ar-SA"/>
        </w:rPr>
      </w:pP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rsidR="0026373C" w:rsidRPr="00EE3388" w:rsidRDefault="001C0C13" w:rsidP="00331913">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331913">
        <w:rPr>
          <w:rFonts w:eastAsia="Calibri"/>
          <w:lang w:eastAsia="ar-SA"/>
        </w:rPr>
        <w:t>, расположенных на территории муниципального образования город Мурманск</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F578AF" w:rsidRPr="00F578AF">
        <w:rPr>
          <w:rFonts w:eastAsia="Calibri"/>
          <w:lang w:eastAsia="ar-SA"/>
        </w:rPr>
        <w:t xml:space="preserve">183031, г. Мурманск, ул. </w:t>
      </w:r>
      <w:proofErr w:type="spellStart"/>
      <w:r w:rsidR="00F578AF" w:rsidRPr="00F578AF">
        <w:rPr>
          <w:rFonts w:eastAsia="Calibri"/>
          <w:lang w:eastAsia="ar-SA"/>
        </w:rPr>
        <w:t>Подстаницк</w:t>
      </w:r>
      <w:r w:rsidR="00F578AF">
        <w:rPr>
          <w:rFonts w:eastAsia="Calibri"/>
          <w:lang w:eastAsia="ar-SA"/>
        </w:rPr>
        <w:t>ого</w:t>
      </w:r>
      <w:proofErr w:type="spellEnd"/>
      <w:r w:rsidR="00F578AF">
        <w:rPr>
          <w:rFonts w:eastAsia="Calibri"/>
          <w:lang w:eastAsia="ar-SA"/>
        </w:rPr>
        <w:t>, д.1, 1-й этаж,</w:t>
      </w:r>
      <w:r w:rsidR="00F578AF" w:rsidRPr="00F578AF">
        <w:rPr>
          <w:rFonts w:eastAsia="Calibri"/>
          <w:lang w:eastAsia="ar-SA"/>
        </w:rPr>
        <w:t xml:space="preserve"> кабинет</w:t>
      </w:r>
      <w:r w:rsidR="00F578AF">
        <w:rPr>
          <w:rFonts w:eastAsia="Calibri"/>
          <w:lang w:eastAsia="ar-SA"/>
        </w:rPr>
        <w:t xml:space="preserve"> для совещаний.</w:t>
      </w:r>
    </w:p>
    <w:p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31913">
        <w:rPr>
          <w:rFonts w:eastAsia="Calibri"/>
          <w:color w:val="000000"/>
          <w:lang w:eastAsia="ar-SA"/>
        </w:rPr>
        <w:t>Дата</w:t>
      </w:r>
      <w:r w:rsidR="007B6BE3" w:rsidRPr="00331913">
        <w:rPr>
          <w:rFonts w:eastAsia="Calibri"/>
          <w:color w:val="000000"/>
          <w:lang w:eastAsia="ar-SA"/>
        </w:rPr>
        <w:t xml:space="preserve"> и время вскрытия конвертов, и</w:t>
      </w:r>
      <w:r w:rsidRPr="00331913">
        <w:rPr>
          <w:rFonts w:eastAsia="Calibri"/>
          <w:color w:val="000000"/>
          <w:lang w:eastAsia="ar-SA"/>
        </w:rPr>
        <w:t xml:space="preserve"> проведения комиссионного отбора</w:t>
      </w:r>
      <w:r w:rsidR="00C175D6" w:rsidRPr="00331913">
        <w:rPr>
          <w:rFonts w:eastAsia="Calibri"/>
          <w:color w:val="000000"/>
          <w:lang w:eastAsia="ar-SA"/>
        </w:rPr>
        <w:t xml:space="preserve"> </w:t>
      </w:r>
      <w:r w:rsidRPr="00331913">
        <w:rPr>
          <w:rFonts w:eastAsia="Calibri"/>
          <w:color w:val="000000"/>
          <w:lang w:eastAsia="ar-SA"/>
        </w:rPr>
        <w:t xml:space="preserve">– </w:t>
      </w:r>
      <w:r w:rsidR="00331913">
        <w:rPr>
          <w:rFonts w:eastAsia="Calibri"/>
          <w:color w:val="000000"/>
          <w:lang w:eastAsia="ar-SA"/>
        </w:rPr>
        <w:t>11</w:t>
      </w:r>
      <w:r w:rsidR="00DC0078" w:rsidRPr="00331913">
        <w:rPr>
          <w:rFonts w:eastAsia="Calibri"/>
          <w:color w:val="000000"/>
          <w:lang w:eastAsia="ar-SA"/>
        </w:rPr>
        <w:t>.0</w:t>
      </w:r>
      <w:r w:rsidR="003E677B" w:rsidRPr="00331913">
        <w:rPr>
          <w:rFonts w:eastAsia="Calibri"/>
          <w:color w:val="000000"/>
          <w:lang w:eastAsia="ar-SA"/>
        </w:rPr>
        <w:t>3</w:t>
      </w:r>
      <w:r w:rsidR="00DC0078" w:rsidRPr="00331913">
        <w:rPr>
          <w:rFonts w:eastAsia="Calibri"/>
          <w:color w:val="000000"/>
          <w:lang w:eastAsia="ar-SA"/>
        </w:rPr>
        <w:t>.</w:t>
      </w:r>
      <w:r w:rsidR="00055244" w:rsidRPr="00331913">
        <w:rPr>
          <w:rFonts w:eastAsia="Calibri"/>
          <w:color w:val="000000"/>
          <w:lang w:eastAsia="ar-SA"/>
        </w:rPr>
        <w:t>2016</w:t>
      </w:r>
      <w:r w:rsidR="007B6BE3" w:rsidRPr="00331913">
        <w:rPr>
          <w:rFonts w:eastAsia="Calibri"/>
          <w:color w:val="000000"/>
          <w:lang w:eastAsia="ar-SA"/>
        </w:rPr>
        <w:t>г., 11 час. 00 мин.</w:t>
      </w:r>
    </w:p>
    <w:p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EE6F6B" w:rsidRPr="00EE3388" w:rsidRDefault="002811B3" w:rsidP="00A42A16">
      <w:pPr>
        <w:tabs>
          <w:tab w:val="left" w:pos="851"/>
        </w:tabs>
        <w:suppressAutoHyphens/>
        <w:autoSpaceDE w:val="0"/>
        <w:autoSpaceDN w:val="0"/>
        <w:adjustRightInd w:val="0"/>
        <w:spacing w:after="0" w:line="240" w:lineRule="auto"/>
        <w:jc w:val="center"/>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p>
    <w:p w:rsidR="00651E37" w:rsidRPr="00EE3388" w:rsidRDefault="00651E37" w:rsidP="00DE4476">
      <w:pPr>
        <w:tabs>
          <w:tab w:val="left" w:pos="1598"/>
        </w:tabs>
        <w:suppressAutoHyphens/>
        <w:spacing w:after="0" w:line="240" w:lineRule="auto"/>
        <w:ind w:left="-16" w:firstLine="851"/>
        <w:jc w:val="center"/>
        <w:rPr>
          <w:rFonts w:eastAsia="Calibri"/>
          <w:color w:val="FF0000"/>
          <w:lang w:eastAsia="ar-SA"/>
        </w:rPr>
      </w:pPr>
    </w:p>
    <w:p w:rsidR="00132001" w:rsidRPr="00EE3388" w:rsidRDefault="001C0C13"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 xml:space="preserve">.1. Критерии оценки участников комиссионного отбора </w:t>
      </w:r>
      <w:r w:rsidR="003273D7" w:rsidRPr="003273D7">
        <w:rPr>
          <w:rFonts w:eastAsia="Times New Roman"/>
          <w:lang w:eastAsia="ru-RU"/>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sidR="003273D7">
        <w:rPr>
          <w:rFonts w:eastAsia="Times New Roman"/>
          <w:lang w:eastAsia="ru-RU"/>
        </w:rPr>
        <w:t>а территории Мурманской области</w:t>
      </w:r>
      <w:r w:rsidR="00132001" w:rsidRPr="00EE3388">
        <w:rPr>
          <w:rFonts w:eastAsia="Times New Roman"/>
          <w:lang w:eastAsia="ru-RU"/>
        </w:rPr>
        <w:t>:</w:t>
      </w:r>
    </w:p>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w:t>
      </w:r>
      <w:r w:rsidR="003273D7">
        <w:rPr>
          <w:rFonts w:eastAsia="Times New Roman"/>
          <w:lang w:eastAsia="ru-RU"/>
        </w:rPr>
        <w:t>участниками</w:t>
      </w:r>
      <w:r w:rsidRPr="00EE3388">
        <w:rPr>
          <w:rFonts w:eastAsia="Times New Roman"/>
          <w:lang w:eastAsia="ru-RU"/>
        </w:rPr>
        <w:t xml:space="preserve"> предложений запросу</w:t>
      </w:r>
      <w:r w:rsidR="003273D7">
        <w:rPr>
          <w:rFonts w:eastAsia="Times New Roman"/>
          <w:lang w:eastAsia="ru-RU"/>
        </w:rPr>
        <w:t>;</w:t>
      </w:r>
    </w:p>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 квалификационные данные, подтверждающие профессиональную компетентность работников, выполняющих работы </w:t>
      </w:r>
      <w:r w:rsidR="003273D7">
        <w:rPr>
          <w:rFonts w:eastAsia="Times New Roman"/>
          <w:lang w:eastAsia="ru-RU"/>
        </w:rPr>
        <w:t xml:space="preserve">по </w:t>
      </w:r>
      <w:r w:rsidR="003273D7" w:rsidRPr="003273D7">
        <w:rPr>
          <w:rFonts w:eastAsia="Times New Roman"/>
          <w:lang w:eastAsia="ru-RU"/>
        </w:rPr>
        <w:t>оказани</w:t>
      </w:r>
      <w:r w:rsidR="003273D7">
        <w:rPr>
          <w:rFonts w:eastAsia="Times New Roman"/>
          <w:lang w:eastAsia="ru-RU"/>
        </w:rPr>
        <w:t xml:space="preserve">ю услуг по </w:t>
      </w:r>
      <w:r w:rsidR="003273D7" w:rsidRPr="003273D7">
        <w:rPr>
          <w:rFonts w:eastAsia="Times New Roman"/>
          <w:lang w:eastAsia="ru-RU"/>
        </w:rPr>
        <w:t>строительно</w:t>
      </w:r>
      <w:r w:rsidR="003273D7">
        <w:rPr>
          <w:rFonts w:eastAsia="Times New Roman"/>
          <w:lang w:eastAsia="ru-RU"/>
        </w:rPr>
        <w:t>му</w:t>
      </w:r>
      <w:r w:rsidR="003273D7" w:rsidRPr="003273D7">
        <w:rPr>
          <w:rFonts w:eastAsia="Times New Roman"/>
          <w:lang w:eastAsia="ru-RU"/>
        </w:rPr>
        <w:t xml:space="preserve"> контрол</w:t>
      </w:r>
      <w:r w:rsidR="003273D7">
        <w:rPr>
          <w:rFonts w:eastAsia="Times New Roman"/>
          <w:lang w:eastAsia="ru-RU"/>
        </w:rPr>
        <w:t>ю</w:t>
      </w:r>
      <w:r w:rsidR="003273D7" w:rsidRPr="003273D7">
        <w:rPr>
          <w:rFonts w:eastAsia="Times New Roman"/>
          <w:lang w:eastAsia="ru-RU"/>
        </w:rPr>
        <w:t xml:space="preserve"> за выполнением работ по капитальному ремонту общего имущества многоквартирных домов, расположенных н</w:t>
      </w:r>
      <w:r w:rsidR="00FE2840">
        <w:rPr>
          <w:rFonts w:eastAsia="Times New Roman"/>
          <w:lang w:eastAsia="ru-RU"/>
        </w:rPr>
        <w:t>а территории Мурманской области,</w:t>
      </w:r>
      <w:r w:rsidRPr="00EE3388">
        <w:rPr>
          <w:rFonts w:eastAsia="Times New Roman"/>
          <w:lang w:eastAsia="ru-RU"/>
        </w:rPr>
        <w:t xml:space="preserve"> а также данные о технической оснащенности, позволяющей осуществлять заявленный вид работ;</w:t>
      </w:r>
    </w:p>
    <w:p w:rsidR="00132001"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w:t>
      </w:r>
      <w:r w:rsidR="003273D7">
        <w:rPr>
          <w:rFonts w:eastAsia="Times New Roman"/>
          <w:lang w:eastAsia="ru-RU"/>
        </w:rPr>
        <w:t>участником технология оказания услуг</w:t>
      </w:r>
      <w:r w:rsidRPr="00EE3388">
        <w:rPr>
          <w:rFonts w:eastAsia="Times New Roman"/>
          <w:lang w:eastAsia="ru-RU"/>
        </w:rPr>
        <w:t>.</w:t>
      </w:r>
    </w:p>
    <w:p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.2. Комиссия оценивает критерии путем ранжирования их значимости по балльной</w:t>
      </w:r>
      <w:r w:rsidR="003273D7">
        <w:rPr>
          <w:rFonts w:eastAsia="Times New Roman"/>
          <w:lang w:eastAsia="ru-RU"/>
        </w:rPr>
        <w:t xml:space="preserve"> системе</w:t>
      </w:r>
      <w:r w:rsidR="00132001" w:rsidRPr="00EE3388">
        <w:rPr>
          <w:rFonts w:eastAsia="Times New Roman"/>
          <w:lang w:eastAsia="ru-RU"/>
        </w:rPr>
        <w:t xml:space="preserve">. </w:t>
      </w:r>
    </w:p>
    <w:p w:rsidR="00E62F44" w:rsidRPr="00E62F44" w:rsidRDefault="002811B3" w:rsidP="00E62F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.3. </w:t>
      </w:r>
      <w:r w:rsidR="00E62F44" w:rsidRPr="00E62F44">
        <w:rPr>
          <w:rFonts w:eastAsia="Times New Roman"/>
          <w:lang w:eastAsia="ru-RU"/>
        </w:rPr>
        <w:t>Комиссия осуществляет оценку заявок по следующим трем критериям:</w:t>
      </w:r>
    </w:p>
    <w:p w:rsidR="00E62F44" w:rsidRPr="00E62F44" w:rsidRDefault="00E62F44" w:rsidP="00E62F44">
      <w:pPr>
        <w:widowControl w:val="0"/>
        <w:autoSpaceDE w:val="0"/>
        <w:autoSpaceDN w:val="0"/>
        <w:adjustRightInd w:val="0"/>
        <w:spacing w:after="0" w:line="240" w:lineRule="auto"/>
        <w:ind w:firstLine="851"/>
        <w:jc w:val="both"/>
        <w:rPr>
          <w:rFonts w:eastAsia="Times New Roman"/>
          <w:lang w:eastAsia="ru-RU"/>
        </w:rPr>
      </w:pPr>
      <w:r w:rsidRPr="00E62F44">
        <w:rPr>
          <w:rFonts w:eastAsia="Times New Roman"/>
          <w:lang w:eastAsia="ru-RU"/>
        </w:rPr>
        <w:t>а) цена договора: максимальное количество баллов - 20;</w:t>
      </w:r>
    </w:p>
    <w:p w:rsidR="00E62F44" w:rsidRDefault="00E62F44" w:rsidP="00E62F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w:t>
      </w:r>
      <w:r w:rsidRPr="00E62F44">
        <w:rPr>
          <w:rFonts w:eastAsia="Times New Roman"/>
          <w:lang w:eastAsia="ru-RU"/>
        </w:rPr>
        <w:t>) квалификация участника: макс</w:t>
      </w:r>
      <w:r>
        <w:rPr>
          <w:rFonts w:eastAsia="Times New Roman"/>
          <w:lang w:eastAsia="ru-RU"/>
        </w:rPr>
        <w:t>имальное количество баллов – 70;</w:t>
      </w:r>
    </w:p>
    <w:p w:rsidR="00E62F44" w:rsidRDefault="00E62F44" w:rsidP="00E62F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предлагаемая технология оказания услуг – 10.</w:t>
      </w:r>
    </w:p>
    <w:p w:rsidR="00132001" w:rsidRPr="00EE3388" w:rsidRDefault="00132001" w:rsidP="00E62F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Общее максимальное количество баллов по трем критериям - 100.</w:t>
      </w:r>
    </w:p>
    <w:p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w:t>
      </w:r>
      <w:r w:rsidR="00FB75D1">
        <w:rPr>
          <w:rFonts w:eastAsia="Times New Roman"/>
          <w:lang w:eastAsia="ru-RU"/>
        </w:rPr>
        <w:t>ства баллов заявкам по критерию</w:t>
      </w:r>
      <w:r w:rsidR="00132001" w:rsidRPr="00EE3388">
        <w:rPr>
          <w:rFonts w:eastAsia="Times New Roman"/>
          <w:lang w:eastAsia="ru-RU"/>
        </w:rPr>
        <w:t xml:space="preserve"> «цена договора» произво</w:t>
      </w:r>
      <w:r w:rsidR="00FB75D1">
        <w:rPr>
          <w:rFonts w:eastAsia="Times New Roman"/>
          <w:lang w:eastAsia="ru-RU"/>
        </w:rPr>
        <w:t>дится в соответствии с таблицей № 1</w:t>
      </w:r>
      <w:r w:rsidR="00132001" w:rsidRPr="00EE3388">
        <w:rPr>
          <w:rFonts w:eastAsia="Times New Roman"/>
          <w:lang w:eastAsia="ru-RU"/>
        </w:rPr>
        <w:t>.</w:t>
      </w:r>
    </w:p>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w:t>
      </w:r>
      <w:r w:rsidR="00FB75D1">
        <w:rPr>
          <w:rFonts w:eastAsia="Times New Roman"/>
          <w:lang w:eastAsia="ru-RU"/>
        </w:rPr>
        <w:t>е</w:t>
      </w:r>
      <w:r w:rsidRPr="00EE3388">
        <w:rPr>
          <w:rFonts w:eastAsia="Times New Roman"/>
          <w:lang w:eastAsia="ru-RU"/>
        </w:rPr>
        <w:t xml:space="preserve"> № 1</w:t>
      </w:r>
      <w:r w:rsidR="00FB75D1">
        <w:rPr>
          <w:rFonts w:eastAsia="Times New Roman"/>
          <w:lang w:eastAsia="ru-RU"/>
        </w:rPr>
        <w:t xml:space="preserve"> </w:t>
      </w:r>
      <w:r w:rsidRPr="00EE3388">
        <w:rPr>
          <w:rFonts w:eastAsia="Times New Roman"/>
          <w:lang w:eastAsia="ru-RU"/>
        </w:rPr>
        <w:t>присваиваемое участнику количество баллов указано против порядкового номера заявки.</w:t>
      </w:r>
    </w:p>
    <w:p w:rsidR="00C35253" w:rsidRDefault="00C35253" w:rsidP="00DE4476">
      <w:pPr>
        <w:widowControl w:val="0"/>
        <w:autoSpaceDE w:val="0"/>
        <w:autoSpaceDN w:val="0"/>
        <w:adjustRightInd w:val="0"/>
        <w:spacing w:after="0" w:line="240" w:lineRule="auto"/>
        <w:ind w:firstLine="851"/>
        <w:jc w:val="right"/>
        <w:rPr>
          <w:rFonts w:eastAsia="Times New Roman"/>
          <w:lang w:eastAsia="ru-RU"/>
        </w:rPr>
      </w:pPr>
    </w:p>
    <w:p w:rsidR="00132001" w:rsidRPr="00EE3388" w:rsidRDefault="00132001" w:rsidP="00DE4476">
      <w:pPr>
        <w:widowControl w:val="0"/>
        <w:autoSpaceDE w:val="0"/>
        <w:autoSpaceDN w:val="0"/>
        <w:adjustRightInd w:val="0"/>
        <w:spacing w:after="0" w:line="240" w:lineRule="auto"/>
        <w:ind w:firstLine="851"/>
        <w:jc w:val="right"/>
        <w:rPr>
          <w:rFonts w:eastAsia="Times New Roman"/>
          <w:lang w:eastAsia="ru-RU"/>
        </w:rPr>
      </w:pPr>
      <w:r w:rsidRPr="00EE3388">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877"/>
        <w:gridCol w:w="1725"/>
        <w:gridCol w:w="2760"/>
        <w:gridCol w:w="2842"/>
      </w:tblGrid>
      <w:tr w:rsidR="00132001" w:rsidRPr="00EE3388" w:rsidTr="006D094A">
        <w:trPr>
          <w:trHeight w:val="400"/>
          <w:jc w:val="center"/>
        </w:trPr>
        <w:tc>
          <w:tcPr>
            <w:tcW w:w="187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DE4476">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заявок</w:t>
            </w:r>
          </w:p>
        </w:tc>
        <w:tc>
          <w:tcPr>
            <w:tcW w:w="2842"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6D094A">
        <w:trPr>
          <w:trHeight w:val="400"/>
          <w:jc w:val="center"/>
        </w:trPr>
        <w:tc>
          <w:tcPr>
            <w:tcW w:w="1877" w:type="dxa"/>
            <w:vMerge w:val="restart"/>
            <w:tcBorders>
              <w:top w:val="nil"/>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DE4476">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2</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3</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4</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5</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6</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7</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8</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9</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10</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6D094A">
        <w:trPr>
          <w:trHeight w:val="400"/>
          <w:jc w:val="center"/>
        </w:trPr>
        <w:tc>
          <w:tcPr>
            <w:tcW w:w="187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11</w:t>
            </w:r>
          </w:p>
        </w:tc>
        <w:tc>
          <w:tcPr>
            <w:tcW w:w="2842"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6D094A">
        <w:trPr>
          <w:jc w:val="center"/>
        </w:trPr>
        <w:tc>
          <w:tcPr>
            <w:tcW w:w="1877" w:type="dxa"/>
            <w:vMerge/>
            <w:tcBorders>
              <w:top w:val="nil"/>
              <w:left w:val="single" w:sz="8" w:space="0" w:color="auto"/>
              <w:bottom w:val="nil"/>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rsidR="00132001" w:rsidRPr="00EE3388" w:rsidRDefault="00132001" w:rsidP="00FE2840">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12 и более</w:t>
            </w:r>
          </w:p>
        </w:tc>
        <w:tc>
          <w:tcPr>
            <w:tcW w:w="2842" w:type="dxa"/>
            <w:tcBorders>
              <w:top w:val="nil"/>
              <w:left w:val="single" w:sz="8" w:space="0" w:color="auto"/>
              <w:bottom w:val="nil"/>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C35253" w:rsidRPr="00EE3388" w:rsidTr="006D094A">
        <w:trPr>
          <w:jc w:val="center"/>
        </w:trPr>
        <w:tc>
          <w:tcPr>
            <w:tcW w:w="1877" w:type="dxa"/>
            <w:tcBorders>
              <w:top w:val="nil"/>
              <w:left w:val="single" w:sz="8" w:space="0" w:color="auto"/>
              <w:bottom w:val="single" w:sz="8" w:space="0" w:color="auto"/>
              <w:right w:val="single" w:sz="8" w:space="0" w:color="auto"/>
            </w:tcBorders>
            <w:vAlign w:val="center"/>
          </w:tcPr>
          <w:p w:rsidR="00C35253" w:rsidRPr="00EE3388" w:rsidRDefault="00C35253"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rsidR="00C35253" w:rsidRPr="00EE3388" w:rsidRDefault="00C35253"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rsidR="00C35253" w:rsidRPr="00EE3388" w:rsidRDefault="00C35253" w:rsidP="00FE2840">
            <w:pPr>
              <w:widowControl w:val="0"/>
              <w:autoSpaceDE w:val="0"/>
              <w:autoSpaceDN w:val="0"/>
              <w:adjustRightInd w:val="0"/>
              <w:spacing w:after="0" w:line="240" w:lineRule="auto"/>
              <w:ind w:firstLine="851"/>
              <w:jc w:val="center"/>
              <w:rPr>
                <w:rFonts w:eastAsia="Times New Roman"/>
                <w:sz w:val="24"/>
                <w:szCs w:val="24"/>
                <w:lang w:eastAsia="ru-RU"/>
              </w:rPr>
            </w:pPr>
          </w:p>
        </w:tc>
        <w:tc>
          <w:tcPr>
            <w:tcW w:w="2842" w:type="dxa"/>
            <w:tcBorders>
              <w:top w:val="nil"/>
              <w:left w:val="single" w:sz="8" w:space="0" w:color="auto"/>
              <w:bottom w:val="single" w:sz="8" w:space="0" w:color="auto"/>
              <w:right w:val="single" w:sz="8" w:space="0" w:color="auto"/>
            </w:tcBorders>
          </w:tcPr>
          <w:p w:rsidR="00C35253" w:rsidRPr="00EE3388" w:rsidRDefault="00C35253" w:rsidP="00FE2840">
            <w:pPr>
              <w:widowControl w:val="0"/>
              <w:autoSpaceDE w:val="0"/>
              <w:autoSpaceDN w:val="0"/>
              <w:adjustRightInd w:val="0"/>
              <w:spacing w:after="0" w:line="240" w:lineRule="auto"/>
              <w:ind w:firstLine="851"/>
              <w:jc w:val="center"/>
              <w:rPr>
                <w:rFonts w:eastAsia="Times New Roman"/>
                <w:sz w:val="24"/>
                <w:szCs w:val="24"/>
                <w:lang w:eastAsia="ru-RU"/>
              </w:rPr>
            </w:pPr>
          </w:p>
        </w:tc>
      </w:tr>
    </w:tbl>
    <w:p w:rsidR="00433477" w:rsidRDefault="00433477" w:rsidP="00DE4476">
      <w:pPr>
        <w:widowControl w:val="0"/>
        <w:autoSpaceDE w:val="0"/>
        <w:autoSpaceDN w:val="0"/>
        <w:adjustRightInd w:val="0"/>
        <w:spacing w:after="0" w:line="240" w:lineRule="auto"/>
        <w:ind w:firstLine="851"/>
        <w:jc w:val="right"/>
        <w:rPr>
          <w:rFonts w:eastAsia="Times New Roman"/>
          <w:lang w:eastAsia="ru-RU"/>
        </w:rPr>
      </w:pPr>
      <w:bookmarkStart w:id="1" w:name="Par296"/>
      <w:bookmarkEnd w:id="1"/>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rsidR="00C35253"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12.8. Сведения по подкритерию </w:t>
      </w:r>
      <w:r w:rsidRPr="00522A85">
        <w:rPr>
          <w:rFonts w:eastAsia="Times New Roman"/>
          <w:lang w:eastAsia="ru-RU"/>
        </w:rPr>
        <w:t>«Опыт</w:t>
      </w:r>
      <w:r>
        <w:rPr>
          <w:rFonts w:eastAsia="Times New Roman"/>
          <w:lang w:eastAsia="ru-RU"/>
        </w:rPr>
        <w:t xml:space="preserve"> работы</w:t>
      </w:r>
      <w:r w:rsidRPr="00522A85">
        <w:rPr>
          <w:rFonts w:eastAsia="Times New Roman"/>
          <w:lang w:eastAsia="ru-RU"/>
        </w:rPr>
        <w:t xml:space="preserve">» предоставляется за </w:t>
      </w:r>
      <w:r>
        <w:rPr>
          <w:rFonts w:eastAsia="Times New Roman"/>
          <w:lang w:eastAsia="ru-RU"/>
        </w:rPr>
        <w:t>два последних года</w:t>
      </w:r>
      <w:r w:rsidRPr="00522A85">
        <w:rPr>
          <w:rFonts w:eastAsia="Times New Roman"/>
          <w:lang w:eastAsia="ru-RU"/>
        </w:rPr>
        <w:t xml:space="preserve"> с приложением:</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копий контрактов (договоров) </w:t>
      </w:r>
      <w:r>
        <w:rPr>
          <w:rFonts w:eastAsia="Times New Roman"/>
          <w:lang w:eastAsia="ru-RU"/>
        </w:rPr>
        <w:t>участника</w:t>
      </w:r>
      <w:r w:rsidRPr="00522A85">
        <w:rPr>
          <w:rFonts w:eastAsia="Times New Roman"/>
          <w:lang w:eastAsia="ru-RU"/>
        </w:rPr>
        <w:t xml:space="preserve"> на осуществление аналогичных услуг,</w:t>
      </w:r>
      <w:r>
        <w:rPr>
          <w:rFonts w:eastAsia="Times New Roman"/>
          <w:lang w:eastAsia="ru-RU"/>
        </w:rPr>
        <w:t xml:space="preserve"> </w:t>
      </w:r>
      <w:r w:rsidRPr="00522A85">
        <w:rPr>
          <w:rFonts w:eastAsia="Times New Roman"/>
          <w:lang w:eastAsia="ru-RU"/>
        </w:rPr>
        <w:t>по которым к исполнителю отсутствовали претензии (с приложениями), а также копий</w:t>
      </w:r>
      <w:r>
        <w:rPr>
          <w:rFonts w:eastAsia="Times New Roman"/>
          <w:lang w:eastAsia="ru-RU"/>
        </w:rPr>
        <w:t xml:space="preserve"> </w:t>
      </w:r>
      <w:r w:rsidRPr="00522A85">
        <w:rPr>
          <w:rFonts w:eastAsia="Times New Roman"/>
          <w:lang w:eastAsia="ru-RU"/>
        </w:rPr>
        <w:t>актов оказанных услуг по строительном</w:t>
      </w:r>
      <w:r>
        <w:rPr>
          <w:rFonts w:eastAsia="Times New Roman"/>
          <w:lang w:eastAsia="ru-RU"/>
        </w:rPr>
        <w:t>у контролю</w:t>
      </w:r>
      <w:r w:rsidRPr="00522A85">
        <w:rPr>
          <w:rFonts w:eastAsia="Times New Roman"/>
          <w:lang w:eastAsia="ru-RU"/>
        </w:rPr>
        <w:t>;</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оригиналов писем от заказчиков (или нотариально заверенных копий) по</w:t>
      </w:r>
      <w:r>
        <w:rPr>
          <w:rFonts w:eastAsia="Times New Roman"/>
          <w:lang w:eastAsia="ru-RU"/>
        </w:rPr>
        <w:t xml:space="preserve"> </w:t>
      </w:r>
      <w:r w:rsidRPr="00522A85">
        <w:rPr>
          <w:rFonts w:eastAsia="Times New Roman"/>
          <w:lang w:eastAsia="ru-RU"/>
        </w:rPr>
        <w:t>представленным контрактам (договорам), подтверждающих отсутствие претензий</w:t>
      </w:r>
      <w:r>
        <w:rPr>
          <w:rFonts w:eastAsia="Times New Roman"/>
          <w:lang w:eastAsia="ru-RU"/>
        </w:rPr>
        <w:t xml:space="preserve"> </w:t>
      </w:r>
      <w:r w:rsidRPr="00522A85">
        <w:rPr>
          <w:rFonts w:eastAsia="Times New Roman"/>
          <w:lang w:eastAsia="ru-RU"/>
        </w:rPr>
        <w:t>заказчика к претенденту по оказанным услугам.</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наименование, местонахождения и контактную информацию заказчика по</w:t>
      </w:r>
      <w:r>
        <w:rPr>
          <w:rFonts w:eastAsia="Times New Roman"/>
          <w:lang w:eastAsia="ru-RU"/>
        </w:rPr>
        <w:t xml:space="preserve"> </w:t>
      </w:r>
      <w:r w:rsidRPr="00522A85">
        <w:rPr>
          <w:rFonts w:eastAsia="Times New Roman"/>
          <w:lang w:eastAsia="ru-RU"/>
        </w:rPr>
        <w:t>контракту (договору);</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предмет, наименование и реквизиты контакта(-</w:t>
      </w:r>
      <w:proofErr w:type="spellStart"/>
      <w:r w:rsidRPr="00522A85">
        <w:rPr>
          <w:rFonts w:eastAsia="Times New Roman"/>
          <w:lang w:eastAsia="ru-RU"/>
        </w:rPr>
        <w:t>ов</w:t>
      </w:r>
      <w:proofErr w:type="spellEnd"/>
      <w:r w:rsidRPr="00522A85">
        <w:rPr>
          <w:rFonts w:eastAsia="Times New Roman"/>
          <w:lang w:eastAsia="ru-RU"/>
        </w:rPr>
        <w:t>) (договора(-</w:t>
      </w:r>
      <w:proofErr w:type="spellStart"/>
      <w:r w:rsidRPr="00522A85">
        <w:rPr>
          <w:rFonts w:eastAsia="Times New Roman"/>
          <w:lang w:eastAsia="ru-RU"/>
        </w:rPr>
        <w:t>ов</w:t>
      </w:r>
      <w:proofErr w:type="spellEnd"/>
      <w:r w:rsidRPr="00522A85">
        <w:rPr>
          <w:rFonts w:eastAsia="Times New Roman"/>
          <w:lang w:eastAsia="ru-RU"/>
        </w:rPr>
        <w:t>));</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цена контракта (договора);</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период, в течение которого оказывались услуги;</w:t>
      </w:r>
    </w:p>
    <w:p w:rsidR="00522A85" w:rsidRP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rsidR="00522A85" w:rsidRDefault="00522A85" w:rsidP="00522A85">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указание на отсутствие претензий заказчика к исполнителю </w:t>
      </w:r>
      <w:r>
        <w:rPr>
          <w:rFonts w:eastAsia="Times New Roman"/>
          <w:lang w:eastAsia="ru-RU"/>
        </w:rPr>
        <w:t>(участнику).</w:t>
      </w:r>
    </w:p>
    <w:p w:rsidR="00CD4B26" w:rsidRPr="00EE3388" w:rsidRDefault="00CD4B26" w:rsidP="00CD4B2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12.9. </w:t>
      </w:r>
      <w:r w:rsidRPr="00CD4B26">
        <w:rPr>
          <w:rFonts w:eastAsia="Times New Roman"/>
          <w:lang w:eastAsia="ru-RU"/>
        </w:rPr>
        <w:t>Сведения по подкритерию «</w:t>
      </w:r>
      <w:r>
        <w:rPr>
          <w:rFonts w:eastAsia="Times New Roman"/>
          <w:lang w:eastAsia="ru-RU"/>
        </w:rPr>
        <w:t xml:space="preserve">Квалификация персонала» </w:t>
      </w:r>
      <w:r w:rsidRPr="00CD4B26">
        <w:rPr>
          <w:rFonts w:eastAsia="Times New Roman"/>
          <w:lang w:eastAsia="ru-RU"/>
        </w:rPr>
        <w:t>должны подтверждаться копиями</w:t>
      </w:r>
      <w:r>
        <w:rPr>
          <w:rFonts w:eastAsia="Times New Roman"/>
          <w:lang w:eastAsia="ru-RU"/>
        </w:rPr>
        <w:t xml:space="preserve"> </w:t>
      </w:r>
      <w:r w:rsidRPr="00CD4B26">
        <w:rPr>
          <w:rFonts w:eastAsia="Times New Roman"/>
          <w:lang w:eastAsia="ru-RU"/>
        </w:rPr>
        <w:t>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w:t>
      </w:r>
      <w:r>
        <w:rPr>
          <w:rFonts w:eastAsia="Times New Roman"/>
          <w:lang w:eastAsia="ru-RU"/>
        </w:rPr>
        <w:t>р-теплотехник, инженер-электрик.</w:t>
      </w:r>
    </w:p>
    <w:p w:rsidR="00132001" w:rsidRPr="00EE3388" w:rsidRDefault="00132001" w:rsidP="00DE4476">
      <w:pPr>
        <w:widowControl w:val="0"/>
        <w:autoSpaceDE w:val="0"/>
        <w:autoSpaceDN w:val="0"/>
        <w:adjustRightInd w:val="0"/>
        <w:spacing w:after="0" w:line="240" w:lineRule="auto"/>
        <w:ind w:firstLine="851"/>
        <w:jc w:val="center"/>
        <w:rPr>
          <w:rFonts w:eastAsia="Times New Roman"/>
          <w:lang w:eastAsia="ru-RU"/>
        </w:rPr>
      </w:pPr>
    </w:p>
    <w:p w:rsidR="00132001" w:rsidRPr="00EE3388" w:rsidRDefault="00132001" w:rsidP="00DE4476">
      <w:pPr>
        <w:widowControl w:val="0"/>
        <w:autoSpaceDE w:val="0"/>
        <w:autoSpaceDN w:val="0"/>
        <w:adjustRightInd w:val="0"/>
        <w:spacing w:after="0" w:line="240" w:lineRule="auto"/>
        <w:ind w:firstLine="851"/>
        <w:jc w:val="right"/>
        <w:rPr>
          <w:rFonts w:eastAsia="Times New Roman"/>
          <w:lang w:eastAsia="ru-RU"/>
        </w:rPr>
      </w:pPr>
      <w:bookmarkStart w:id="2" w:name="Par331"/>
      <w:bookmarkEnd w:id="2"/>
      <w:r w:rsidRPr="00EE3388">
        <w:rPr>
          <w:rFonts w:eastAsia="Times New Roman"/>
          <w:lang w:eastAsia="ru-RU"/>
        </w:rPr>
        <w:t xml:space="preserve">Таблица № </w:t>
      </w:r>
      <w:r w:rsidR="00FB75D1">
        <w:rPr>
          <w:rFonts w:eastAsia="Times New Roman"/>
          <w:lang w:eastAsia="ru-RU"/>
        </w:rPr>
        <w:t>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132001" w:rsidRPr="00EE3388" w:rsidTr="00E1407E">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Default="00FB75D1" w:rsidP="00FB75D1">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rsidR="00FB75D1" w:rsidRPr="00EE3388" w:rsidRDefault="00FB75D1" w:rsidP="00FB75D1">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E1407E">
        <w:trPr>
          <w:trHeight w:val="360"/>
          <w:jc w:val="center"/>
        </w:trPr>
        <w:tc>
          <w:tcPr>
            <w:tcW w:w="1757" w:type="dxa"/>
            <w:vMerge w:val="restart"/>
            <w:tcBorders>
              <w:top w:val="nil"/>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tc>
        <w:tc>
          <w:tcPr>
            <w:tcW w:w="1433" w:type="dxa"/>
            <w:vMerge w:val="restart"/>
            <w:tcBorders>
              <w:top w:val="nil"/>
              <w:left w:val="single" w:sz="8" w:space="0" w:color="auto"/>
              <w:bottom w:val="single" w:sz="8" w:space="0" w:color="auto"/>
              <w:right w:val="single" w:sz="8" w:space="0" w:color="auto"/>
            </w:tcBorders>
            <w:hideMark/>
          </w:tcPr>
          <w:p w:rsidR="00132001" w:rsidRPr="00EE3388" w:rsidRDefault="00E62F44" w:rsidP="003D2B36">
            <w:pPr>
              <w:widowControl w:val="0"/>
              <w:autoSpaceDE w:val="0"/>
              <w:autoSpaceDN w:val="0"/>
              <w:adjustRightInd w:val="0"/>
              <w:spacing w:after="0" w:line="240" w:lineRule="auto"/>
              <w:ind w:firstLine="851"/>
              <w:rPr>
                <w:rFonts w:eastAsia="Times New Roman"/>
                <w:sz w:val="24"/>
                <w:szCs w:val="24"/>
                <w:lang w:eastAsia="ru-RU"/>
              </w:rPr>
            </w:pPr>
            <w:r>
              <w:rPr>
                <w:rFonts w:eastAsia="Times New Roman"/>
                <w:sz w:val="24"/>
                <w:szCs w:val="24"/>
                <w:lang w:eastAsia="ru-RU"/>
              </w:rPr>
              <w:t>7</w:t>
            </w:r>
            <w:r w:rsidR="003D2B36">
              <w:rPr>
                <w:rFonts w:eastAsia="Times New Roman"/>
                <w:sz w:val="24"/>
                <w:szCs w:val="24"/>
                <w:lang w:eastAsia="ru-RU"/>
              </w:rPr>
              <w:t>0</w:t>
            </w:r>
          </w:p>
        </w:tc>
        <w:tc>
          <w:tcPr>
            <w:tcW w:w="900" w:type="dxa"/>
            <w:vMerge w:val="restart"/>
            <w:tcBorders>
              <w:top w:val="nil"/>
              <w:left w:val="single" w:sz="8" w:space="0" w:color="auto"/>
              <w:bottom w:val="single" w:sz="8" w:space="0" w:color="auto"/>
              <w:right w:val="single" w:sz="8" w:space="0" w:color="auto"/>
            </w:tcBorders>
            <w:hideMark/>
          </w:tcPr>
          <w:p w:rsidR="00FB75D1" w:rsidRPr="00EE3388" w:rsidRDefault="003D2B36" w:rsidP="003D2B3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30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3D2B36">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w:t>
            </w:r>
            <w:r w:rsidR="003D2B36">
              <w:rPr>
                <w:rFonts w:eastAsia="Times New Roman"/>
                <w:sz w:val="24"/>
                <w:szCs w:val="24"/>
                <w:lang w:eastAsia="ru-RU"/>
              </w:rPr>
              <w:t xml:space="preserve">логичных </w:t>
            </w:r>
            <w:r w:rsidR="003D2B36">
              <w:rPr>
                <w:rFonts w:eastAsia="Times New Roman"/>
                <w:sz w:val="24"/>
                <w:szCs w:val="24"/>
                <w:lang w:eastAsia="ru-RU"/>
              </w:rPr>
              <w:lastRenderedPageBreak/>
              <w:t xml:space="preserve">объектов** за </w:t>
            </w:r>
            <w:r w:rsidR="00994375">
              <w:rPr>
                <w:rFonts w:eastAsia="Times New Roman"/>
                <w:sz w:val="24"/>
                <w:szCs w:val="24"/>
                <w:lang w:eastAsia="ru-RU"/>
              </w:rPr>
              <w:t>последний год</w:t>
            </w:r>
            <w:r w:rsidRPr="00EE3388">
              <w:rPr>
                <w:rFonts w:eastAsia="Times New Roman"/>
                <w:sz w:val="24"/>
                <w:szCs w:val="24"/>
                <w:lang w:eastAsia="ru-RU"/>
              </w:rPr>
              <w:t xml:space="preserve">) </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21D40">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2 и более</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E1407E">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21D40">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E1407E">
        <w:trPr>
          <w:trHeight w:val="720"/>
          <w:jc w:val="center"/>
        </w:trPr>
        <w:tc>
          <w:tcPr>
            <w:tcW w:w="17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21D40">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132001" w:rsidRPr="00EE3388" w:rsidTr="00E1407E">
        <w:trPr>
          <w:trHeight w:val="1800"/>
          <w:jc w:val="center"/>
        </w:trPr>
        <w:tc>
          <w:tcPr>
            <w:tcW w:w="1757" w:type="dxa"/>
            <w:vMerge w:val="restart"/>
            <w:tcBorders>
              <w:top w:val="nil"/>
              <w:left w:val="single" w:sz="8" w:space="0" w:color="auto"/>
              <w:bottom w:val="single" w:sz="8" w:space="0" w:color="auto"/>
              <w:right w:val="single" w:sz="8" w:space="0" w:color="auto"/>
            </w:tcBorders>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val="restart"/>
            <w:tcBorders>
              <w:top w:val="nil"/>
              <w:left w:val="single" w:sz="8" w:space="0" w:color="auto"/>
              <w:bottom w:val="single" w:sz="8" w:space="0" w:color="auto"/>
              <w:right w:val="single" w:sz="8" w:space="0" w:color="auto"/>
            </w:tcBorders>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3D2B36" w:rsidP="003D2B3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30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E5148D" w:rsidP="00FB75D1">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E5148D" w:rsidRPr="00EE3388"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E5148D" w:rsidRPr="00EE3388" w:rsidRDefault="00E5148D"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E5148D" w:rsidRPr="00EE3388" w:rsidRDefault="00E5148D"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E5148D" w:rsidRPr="00EE3388" w:rsidRDefault="00E5148D" w:rsidP="00FB75D1">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rsidR="00E5148D"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E1407E" w:rsidRPr="00EE3388"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E1407E" w:rsidRPr="00EE3388" w:rsidRDefault="00E1407E"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E1407E" w:rsidRPr="00EE3388" w:rsidRDefault="00E1407E"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E1407E" w:rsidRPr="00EE3388" w:rsidRDefault="00E1407E" w:rsidP="00FB75D1">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rsidR="00E1407E"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132001" w:rsidRPr="00EE3388" w:rsidTr="00E1407E">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E1407E" w:rsidP="00FB75D1">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rsidR="00132001" w:rsidRPr="00EE3388" w:rsidRDefault="00E1407E"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132001" w:rsidRPr="00EE3388" w:rsidTr="00E1407E">
        <w:trPr>
          <w:trHeight w:val="540"/>
          <w:jc w:val="center"/>
        </w:trPr>
        <w:tc>
          <w:tcPr>
            <w:tcW w:w="17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3D2B3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FB75D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5142D6">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E62F44" w:rsidRPr="00EE3388" w:rsidTr="00E1407E">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vAlign w:val="center"/>
            <w:hideMark/>
          </w:tcPr>
          <w:p w:rsidR="00E62F44" w:rsidRPr="00EE3388" w:rsidRDefault="00E62F44" w:rsidP="003D2B36">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w:t>
            </w: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rsidR="00E62F44" w:rsidRPr="00EE3388" w:rsidRDefault="00E62F44" w:rsidP="003D2B36">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E62F44" w:rsidRPr="00EE3388" w:rsidTr="00E1407E">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E62F44" w:rsidRPr="00EE3388" w:rsidTr="00E1407E">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E62F44" w:rsidRPr="00EE3388" w:rsidRDefault="00E62F44" w:rsidP="00DE4476">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rsidR="00E62F44" w:rsidRPr="00EE3388" w:rsidRDefault="00E62F44" w:rsidP="005142D6">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p>
    <w:p w:rsidR="00132001" w:rsidRPr="00EE3388" w:rsidRDefault="00132001"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p>
    <w:p w:rsidR="00132001" w:rsidRPr="00211977" w:rsidRDefault="00132001" w:rsidP="00DE4476">
      <w:pPr>
        <w:widowControl w:val="0"/>
        <w:autoSpaceDE w:val="0"/>
        <w:autoSpaceDN w:val="0"/>
        <w:adjustRightInd w:val="0"/>
        <w:spacing w:after="0" w:line="240" w:lineRule="auto"/>
        <w:ind w:firstLine="851"/>
        <w:jc w:val="both"/>
        <w:rPr>
          <w:rFonts w:eastAsia="Times New Roman"/>
          <w:i/>
          <w:sz w:val="24"/>
          <w:szCs w:val="24"/>
          <w:lang w:eastAsia="ru-RU"/>
        </w:rPr>
      </w:pPr>
      <w:bookmarkStart w:id="3" w:name="Par389"/>
      <w:bookmarkEnd w:id="3"/>
      <w:r w:rsidRPr="00211977">
        <w:rPr>
          <w:rFonts w:eastAsia="Times New Roman"/>
          <w:i/>
          <w:sz w:val="24"/>
          <w:szCs w:val="24"/>
          <w:lang w:eastAsia="ru-RU"/>
        </w:rPr>
        <w:t>* Под успешно завершенными объектами понимаются объекты, превышение сроков выполнения работ</w:t>
      </w:r>
      <w:r w:rsidR="00433477" w:rsidRPr="00211977">
        <w:rPr>
          <w:rFonts w:eastAsia="Times New Roman"/>
          <w:i/>
          <w:sz w:val="24"/>
          <w:szCs w:val="24"/>
          <w:lang w:eastAsia="ru-RU"/>
        </w:rPr>
        <w:t>,</w:t>
      </w:r>
      <w:r w:rsidRPr="00211977">
        <w:rPr>
          <w:rFonts w:eastAsia="Times New Roman"/>
          <w:i/>
          <w:sz w:val="24"/>
          <w:szCs w:val="24"/>
          <w:lang w:eastAsia="ru-RU"/>
        </w:rPr>
        <w:t xml:space="preserve"> на которых составили не более 10 % от первоначально установленных договором подряда.</w:t>
      </w:r>
    </w:p>
    <w:p w:rsidR="00E62F44" w:rsidRDefault="00132001" w:rsidP="00DE4476">
      <w:pPr>
        <w:widowControl w:val="0"/>
        <w:autoSpaceDE w:val="0"/>
        <w:autoSpaceDN w:val="0"/>
        <w:adjustRightInd w:val="0"/>
        <w:spacing w:after="0" w:line="240" w:lineRule="auto"/>
        <w:ind w:firstLine="851"/>
        <w:jc w:val="both"/>
        <w:rPr>
          <w:rFonts w:eastAsia="Times New Roman"/>
          <w:i/>
          <w:sz w:val="24"/>
          <w:szCs w:val="24"/>
          <w:lang w:eastAsia="ru-RU"/>
        </w:rPr>
      </w:pPr>
      <w:bookmarkStart w:id="4" w:name="Par390"/>
      <w:bookmarkStart w:id="5" w:name="Par391"/>
      <w:bookmarkEnd w:id="4"/>
      <w:bookmarkEnd w:id="5"/>
      <w:r w:rsidRPr="00211977">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27D85" w:rsidRPr="00211977" w:rsidRDefault="00627D85" w:rsidP="00DE4476">
      <w:pPr>
        <w:widowControl w:val="0"/>
        <w:autoSpaceDE w:val="0"/>
        <w:autoSpaceDN w:val="0"/>
        <w:adjustRightInd w:val="0"/>
        <w:spacing w:after="0" w:line="240" w:lineRule="auto"/>
        <w:ind w:firstLine="851"/>
        <w:jc w:val="both"/>
        <w:rPr>
          <w:rFonts w:eastAsia="Times New Roman"/>
          <w:i/>
          <w:sz w:val="24"/>
          <w:szCs w:val="24"/>
          <w:lang w:eastAsia="ru-RU"/>
        </w:rPr>
      </w:pPr>
    </w:p>
    <w:p w:rsidR="00627D85" w:rsidRDefault="00775662"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12.10</w:t>
      </w:r>
      <w:r w:rsidRPr="00775662">
        <w:rPr>
          <w:rFonts w:eastAsia="Times New Roman"/>
          <w:lang w:eastAsia="ru-RU"/>
        </w:rPr>
        <w:t>. При ранжировании заявок по критерию «Предлагаемая технология оказания услуг» члены комиссии рассматривают и оценивают предложения с описанием конкретных мероприятий, которые влияют на организацию технологического процесса контроля качества используемых материалов, оборудования при выполнении работ по капитальному ремонту общего имущества многоквартирных домов.</w:t>
      </w:r>
    </w:p>
    <w:p w:rsidR="00E62F44" w:rsidRDefault="00775662" w:rsidP="00DE4476">
      <w:pPr>
        <w:widowControl w:val="0"/>
        <w:autoSpaceDE w:val="0"/>
        <w:autoSpaceDN w:val="0"/>
        <w:adjustRightInd w:val="0"/>
        <w:spacing w:after="0" w:line="240" w:lineRule="auto"/>
        <w:ind w:firstLine="851"/>
        <w:jc w:val="both"/>
        <w:rPr>
          <w:rFonts w:eastAsia="Times New Roman"/>
          <w:lang w:eastAsia="ru-RU"/>
        </w:rPr>
      </w:pPr>
      <w:r w:rsidRPr="00775662">
        <w:rPr>
          <w:rFonts w:eastAsia="Times New Roman"/>
          <w:lang w:eastAsia="ru-RU"/>
        </w:rPr>
        <w:lastRenderedPageBreak/>
        <w:t xml:space="preserve"> Кроме того, оценивают использование при оказании услуг инновационных средств оценки качества выполняемых работ, наличие материально-технической базы</w:t>
      </w:r>
      <w:r w:rsidR="006616CA">
        <w:rPr>
          <w:rFonts w:eastAsia="Times New Roman"/>
          <w:lang w:eastAsia="ru-RU"/>
        </w:rPr>
        <w:t xml:space="preserve"> (</w:t>
      </w:r>
      <w:r w:rsidR="007E650F">
        <w:rPr>
          <w:rFonts w:eastAsia="Times New Roman"/>
          <w:lang w:eastAsia="ru-RU"/>
        </w:rPr>
        <w:t xml:space="preserve">наличие </w:t>
      </w:r>
      <w:r w:rsidR="006616CA">
        <w:rPr>
          <w:rFonts w:eastAsia="Times New Roman"/>
          <w:lang w:eastAsia="ru-RU"/>
        </w:rPr>
        <w:t>лабораторий контроля качества</w:t>
      </w:r>
      <w:r w:rsidR="007E650F">
        <w:rPr>
          <w:rFonts w:eastAsia="Times New Roman"/>
          <w:lang w:eastAsia="ru-RU"/>
        </w:rPr>
        <w:t xml:space="preserve"> и</w:t>
      </w:r>
      <w:r w:rsidR="006616CA">
        <w:rPr>
          <w:rFonts w:eastAsia="Times New Roman"/>
          <w:lang w:eastAsia="ru-RU"/>
        </w:rPr>
        <w:t xml:space="preserve"> </w:t>
      </w:r>
      <w:r w:rsidR="007E650F">
        <w:rPr>
          <w:rFonts w:eastAsia="Times New Roman"/>
          <w:lang w:eastAsia="ru-RU"/>
        </w:rPr>
        <w:t>контрольно-измерительного инструмента, а также привлекаемых к работе лицензированных экспертов)</w:t>
      </w:r>
      <w:r w:rsidR="006616CA">
        <w:rPr>
          <w:rFonts w:eastAsia="Times New Roman"/>
          <w:lang w:eastAsia="ru-RU"/>
        </w:rPr>
        <w:t>,</w:t>
      </w:r>
      <w:r w:rsidRPr="00775662">
        <w:rPr>
          <w:rFonts w:eastAsia="Times New Roman"/>
          <w:lang w:eastAsia="ru-RU"/>
        </w:rPr>
        <w:t xml:space="preserve"> позволяющей проводить строительный контроль качества используемых материалов и выполняемых работ или оказыв</w:t>
      </w:r>
      <w:r w:rsidR="00274148">
        <w:rPr>
          <w:rFonts w:eastAsia="Times New Roman"/>
          <w:lang w:eastAsia="ru-RU"/>
        </w:rPr>
        <w:t>а</w:t>
      </w:r>
      <w:r w:rsidRPr="00775662">
        <w:rPr>
          <w:rFonts w:eastAsia="Times New Roman"/>
          <w:lang w:eastAsia="ru-RU"/>
        </w:rPr>
        <w:t>емых услуг.</w:t>
      </w:r>
    </w:p>
    <w:p w:rsidR="00CE7EF8" w:rsidRDefault="00CE7EF8" w:rsidP="00DE4476">
      <w:pPr>
        <w:widowControl w:val="0"/>
        <w:autoSpaceDE w:val="0"/>
        <w:autoSpaceDN w:val="0"/>
        <w:adjustRightInd w:val="0"/>
        <w:spacing w:after="0" w:line="240" w:lineRule="auto"/>
        <w:ind w:firstLine="851"/>
        <w:jc w:val="both"/>
        <w:rPr>
          <w:rFonts w:eastAsia="Times New Roman"/>
          <w:lang w:eastAsia="ru-RU"/>
        </w:rPr>
      </w:pPr>
    </w:p>
    <w:p w:rsidR="00E62F44" w:rsidRPr="00E62F44" w:rsidRDefault="00E62F44" w:rsidP="00E62F44">
      <w:pPr>
        <w:widowControl w:val="0"/>
        <w:autoSpaceDE w:val="0"/>
        <w:autoSpaceDN w:val="0"/>
        <w:adjustRightInd w:val="0"/>
        <w:spacing w:after="0" w:line="240" w:lineRule="auto"/>
        <w:ind w:firstLine="851"/>
        <w:jc w:val="right"/>
        <w:rPr>
          <w:rFonts w:eastAsia="Times New Roman"/>
          <w:lang w:eastAsia="ru-RU"/>
        </w:rPr>
      </w:pPr>
      <w:r>
        <w:rPr>
          <w:rFonts w:eastAsia="Times New Roman"/>
          <w:lang w:eastAsia="ru-RU"/>
        </w:rPr>
        <w:t>Таблица № 3</w:t>
      </w:r>
    </w:p>
    <w:p w:rsidR="00E62F44" w:rsidRDefault="00E62F44" w:rsidP="00DE4476">
      <w:pPr>
        <w:widowControl w:val="0"/>
        <w:autoSpaceDE w:val="0"/>
        <w:autoSpaceDN w:val="0"/>
        <w:adjustRightInd w:val="0"/>
        <w:spacing w:after="0" w:line="240" w:lineRule="auto"/>
        <w:ind w:firstLine="851"/>
        <w:jc w:val="both"/>
        <w:rPr>
          <w:rFonts w:eastAsia="Times New Roman"/>
          <w:i/>
          <w:lang w:eastAsia="ru-RU"/>
        </w:rPr>
      </w:pPr>
    </w:p>
    <w:tbl>
      <w:tblPr>
        <w:tblW w:w="9267" w:type="dxa"/>
        <w:jc w:val="center"/>
        <w:tblLayout w:type="fixed"/>
        <w:tblCellMar>
          <w:left w:w="75" w:type="dxa"/>
          <w:right w:w="75" w:type="dxa"/>
        </w:tblCellMar>
        <w:tblLook w:val="04A0" w:firstRow="1" w:lastRow="0" w:firstColumn="1" w:lastColumn="0" w:noHBand="0" w:noVBand="1"/>
      </w:tblPr>
      <w:tblGrid>
        <w:gridCol w:w="2234"/>
        <w:gridCol w:w="2933"/>
        <w:gridCol w:w="2070"/>
        <w:gridCol w:w="2030"/>
      </w:tblGrid>
      <w:tr w:rsidR="00E62F44" w:rsidRPr="00E62F44" w:rsidTr="00CE7EF8">
        <w:trPr>
          <w:trHeight w:val="540"/>
          <w:jc w:val="center"/>
        </w:trPr>
        <w:tc>
          <w:tcPr>
            <w:tcW w:w="2234" w:type="dxa"/>
            <w:tcBorders>
              <w:top w:val="single" w:sz="8" w:space="0" w:color="auto"/>
              <w:left w:val="single" w:sz="8" w:space="0" w:color="auto"/>
              <w:bottom w:val="single" w:sz="8" w:space="0" w:color="auto"/>
              <w:right w:val="single" w:sz="8" w:space="0" w:color="auto"/>
            </w:tcBorders>
            <w:hideMark/>
          </w:tcPr>
          <w:p w:rsidR="00E62F44" w:rsidRPr="00E62F44" w:rsidRDefault="00E62F44" w:rsidP="00E62F44">
            <w:pPr>
              <w:widowControl w:val="0"/>
              <w:autoSpaceDE w:val="0"/>
              <w:autoSpaceDN w:val="0"/>
              <w:adjustRightInd w:val="0"/>
              <w:spacing w:after="0" w:line="240" w:lineRule="auto"/>
              <w:rPr>
                <w:rFonts w:eastAsia="Times New Roman"/>
                <w:sz w:val="24"/>
                <w:szCs w:val="24"/>
                <w:lang w:eastAsia="ru-RU"/>
              </w:rPr>
            </w:pPr>
            <w:r w:rsidRPr="00E62F44">
              <w:rPr>
                <w:rFonts w:eastAsia="Times New Roman"/>
                <w:sz w:val="24"/>
                <w:szCs w:val="24"/>
                <w:lang w:eastAsia="ru-RU"/>
              </w:rPr>
              <w:t>Критерий</w:t>
            </w:r>
          </w:p>
        </w:tc>
        <w:tc>
          <w:tcPr>
            <w:tcW w:w="2933" w:type="dxa"/>
            <w:tcBorders>
              <w:top w:val="single" w:sz="8" w:space="0" w:color="auto"/>
              <w:left w:val="single" w:sz="8" w:space="0" w:color="auto"/>
              <w:bottom w:val="single" w:sz="8" w:space="0" w:color="auto"/>
              <w:right w:val="single" w:sz="8" w:space="0" w:color="auto"/>
            </w:tcBorders>
            <w:hideMark/>
          </w:tcPr>
          <w:p w:rsidR="00E62F44" w:rsidRPr="00E62F44" w:rsidRDefault="00E62F44" w:rsidP="00BC18CD">
            <w:pPr>
              <w:widowControl w:val="0"/>
              <w:autoSpaceDE w:val="0"/>
              <w:autoSpaceDN w:val="0"/>
              <w:adjustRightInd w:val="0"/>
              <w:spacing w:after="0" w:line="240" w:lineRule="auto"/>
              <w:jc w:val="center"/>
              <w:rPr>
                <w:rFonts w:eastAsia="Times New Roman"/>
                <w:sz w:val="24"/>
                <w:szCs w:val="24"/>
                <w:lang w:eastAsia="ru-RU"/>
              </w:rPr>
            </w:pPr>
            <w:r w:rsidRPr="00E62F44">
              <w:rPr>
                <w:rFonts w:eastAsia="Times New Roman"/>
                <w:sz w:val="24"/>
                <w:szCs w:val="24"/>
                <w:lang w:eastAsia="ru-RU"/>
              </w:rPr>
              <w:t>Максимальное</w:t>
            </w:r>
          </w:p>
          <w:p w:rsidR="00E62F44" w:rsidRPr="00E62F44" w:rsidRDefault="00E62F44" w:rsidP="00BC18CD">
            <w:pPr>
              <w:widowControl w:val="0"/>
              <w:autoSpaceDE w:val="0"/>
              <w:autoSpaceDN w:val="0"/>
              <w:adjustRightInd w:val="0"/>
              <w:spacing w:after="0" w:line="240" w:lineRule="auto"/>
              <w:jc w:val="center"/>
              <w:rPr>
                <w:rFonts w:eastAsia="Times New Roman"/>
                <w:sz w:val="24"/>
                <w:szCs w:val="24"/>
                <w:lang w:eastAsia="ru-RU"/>
              </w:rPr>
            </w:pPr>
            <w:r w:rsidRPr="00E62F44">
              <w:rPr>
                <w:rFonts w:eastAsia="Times New Roman"/>
                <w:sz w:val="24"/>
                <w:szCs w:val="24"/>
                <w:lang w:eastAsia="ru-RU"/>
              </w:rPr>
              <w:t>кол-во баллов</w:t>
            </w:r>
          </w:p>
        </w:tc>
        <w:tc>
          <w:tcPr>
            <w:tcW w:w="4100" w:type="dxa"/>
            <w:gridSpan w:val="2"/>
            <w:tcBorders>
              <w:top w:val="single" w:sz="8" w:space="0" w:color="auto"/>
              <w:left w:val="single" w:sz="8" w:space="0" w:color="auto"/>
              <w:bottom w:val="single" w:sz="8" w:space="0" w:color="auto"/>
              <w:right w:val="single" w:sz="8" w:space="0" w:color="auto"/>
            </w:tcBorders>
            <w:hideMark/>
          </w:tcPr>
          <w:p w:rsidR="00E62F44" w:rsidRDefault="00E62F44"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rsidR="00E62F44" w:rsidRPr="00E62F44" w:rsidRDefault="00E62F44"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r>
      <w:tr w:rsidR="00BC18CD" w:rsidRPr="00E62F44" w:rsidTr="00CE7EF8">
        <w:trPr>
          <w:trHeight w:val="495"/>
          <w:jc w:val="center"/>
        </w:trPr>
        <w:tc>
          <w:tcPr>
            <w:tcW w:w="2234" w:type="dxa"/>
            <w:vMerge w:val="restart"/>
            <w:tcBorders>
              <w:top w:val="single" w:sz="8" w:space="0" w:color="auto"/>
              <w:left w:val="single" w:sz="8" w:space="0" w:color="auto"/>
              <w:right w:val="single" w:sz="8" w:space="0" w:color="auto"/>
            </w:tcBorders>
          </w:tcPr>
          <w:p w:rsidR="00BC18CD" w:rsidRPr="00E62F44" w:rsidRDefault="00BC18CD" w:rsidP="00E62F44">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w:t>
            </w:r>
            <w:r w:rsidRPr="00BC18CD">
              <w:rPr>
                <w:rFonts w:eastAsia="Times New Roman"/>
                <w:sz w:val="24"/>
                <w:szCs w:val="24"/>
                <w:lang w:eastAsia="ru-RU"/>
              </w:rPr>
              <w:t>редлагаемая технология оказания услуг</w:t>
            </w:r>
          </w:p>
        </w:tc>
        <w:tc>
          <w:tcPr>
            <w:tcW w:w="2933" w:type="dxa"/>
            <w:vMerge w:val="restart"/>
            <w:tcBorders>
              <w:top w:val="single" w:sz="8" w:space="0" w:color="auto"/>
              <w:left w:val="single" w:sz="8" w:space="0" w:color="auto"/>
              <w:right w:val="single" w:sz="8" w:space="0" w:color="auto"/>
            </w:tcBorders>
          </w:tcPr>
          <w:p w:rsidR="00BC18CD" w:rsidRDefault="00BC18CD" w:rsidP="00BC18CD">
            <w:pPr>
              <w:widowControl w:val="0"/>
              <w:autoSpaceDE w:val="0"/>
              <w:autoSpaceDN w:val="0"/>
              <w:adjustRightInd w:val="0"/>
              <w:spacing w:after="0" w:line="240" w:lineRule="auto"/>
              <w:jc w:val="center"/>
              <w:rPr>
                <w:rFonts w:eastAsia="Times New Roman"/>
                <w:sz w:val="24"/>
                <w:szCs w:val="24"/>
                <w:lang w:eastAsia="ru-RU"/>
              </w:rPr>
            </w:pPr>
          </w:p>
          <w:p w:rsidR="00BC18CD" w:rsidRPr="00E62F44" w:rsidRDefault="00BC18CD" w:rsidP="00BC18C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070" w:type="dxa"/>
            <w:tcBorders>
              <w:top w:val="single" w:sz="8" w:space="0" w:color="auto"/>
              <w:left w:val="single" w:sz="8" w:space="0" w:color="auto"/>
              <w:bottom w:val="single" w:sz="4" w:space="0" w:color="auto"/>
              <w:right w:val="single" w:sz="4" w:space="0" w:color="auto"/>
            </w:tcBorders>
          </w:tcPr>
          <w:p w:rsidR="00BC18CD" w:rsidRDefault="00BC18CD"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да</w:t>
            </w:r>
          </w:p>
        </w:tc>
        <w:tc>
          <w:tcPr>
            <w:tcW w:w="2030" w:type="dxa"/>
            <w:tcBorders>
              <w:top w:val="single" w:sz="8" w:space="0" w:color="auto"/>
              <w:left w:val="single" w:sz="4" w:space="0" w:color="auto"/>
              <w:bottom w:val="single" w:sz="4" w:space="0" w:color="auto"/>
              <w:right w:val="single" w:sz="8" w:space="0" w:color="auto"/>
            </w:tcBorders>
          </w:tcPr>
          <w:p w:rsidR="00BC18CD" w:rsidRDefault="00BC18CD"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BC18CD" w:rsidRPr="00E62F44" w:rsidTr="00CE7EF8">
        <w:trPr>
          <w:trHeight w:val="600"/>
          <w:jc w:val="center"/>
        </w:trPr>
        <w:tc>
          <w:tcPr>
            <w:tcW w:w="2234" w:type="dxa"/>
            <w:vMerge/>
            <w:tcBorders>
              <w:left w:val="single" w:sz="8" w:space="0" w:color="auto"/>
              <w:bottom w:val="single" w:sz="8" w:space="0" w:color="auto"/>
              <w:right w:val="single" w:sz="8" w:space="0" w:color="auto"/>
            </w:tcBorders>
          </w:tcPr>
          <w:p w:rsidR="00BC18CD" w:rsidRDefault="00BC18CD" w:rsidP="00E62F44">
            <w:pPr>
              <w:widowControl w:val="0"/>
              <w:autoSpaceDE w:val="0"/>
              <w:autoSpaceDN w:val="0"/>
              <w:adjustRightInd w:val="0"/>
              <w:spacing w:after="0" w:line="240" w:lineRule="auto"/>
              <w:rPr>
                <w:rFonts w:eastAsia="Times New Roman"/>
                <w:sz w:val="24"/>
                <w:szCs w:val="24"/>
                <w:lang w:eastAsia="ru-RU"/>
              </w:rPr>
            </w:pPr>
          </w:p>
        </w:tc>
        <w:tc>
          <w:tcPr>
            <w:tcW w:w="2933" w:type="dxa"/>
            <w:vMerge/>
            <w:tcBorders>
              <w:left w:val="single" w:sz="8" w:space="0" w:color="auto"/>
              <w:bottom w:val="single" w:sz="8" w:space="0" w:color="auto"/>
              <w:right w:val="single" w:sz="8" w:space="0" w:color="auto"/>
            </w:tcBorders>
          </w:tcPr>
          <w:p w:rsidR="00BC18CD" w:rsidRDefault="00BC18CD" w:rsidP="00BC18CD">
            <w:pPr>
              <w:widowControl w:val="0"/>
              <w:autoSpaceDE w:val="0"/>
              <w:autoSpaceDN w:val="0"/>
              <w:adjustRightInd w:val="0"/>
              <w:spacing w:after="0" w:line="240" w:lineRule="auto"/>
              <w:jc w:val="center"/>
              <w:rPr>
                <w:rFonts w:eastAsia="Times New Roman"/>
                <w:sz w:val="24"/>
                <w:szCs w:val="24"/>
                <w:lang w:eastAsia="ru-RU"/>
              </w:rPr>
            </w:pPr>
          </w:p>
        </w:tc>
        <w:tc>
          <w:tcPr>
            <w:tcW w:w="2070" w:type="dxa"/>
            <w:tcBorders>
              <w:top w:val="single" w:sz="4" w:space="0" w:color="auto"/>
              <w:left w:val="single" w:sz="8" w:space="0" w:color="auto"/>
              <w:bottom w:val="single" w:sz="8" w:space="0" w:color="auto"/>
              <w:right w:val="single" w:sz="4" w:space="0" w:color="auto"/>
            </w:tcBorders>
          </w:tcPr>
          <w:p w:rsidR="00BC18CD" w:rsidRDefault="00BC18CD"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нет</w:t>
            </w:r>
          </w:p>
        </w:tc>
        <w:tc>
          <w:tcPr>
            <w:tcW w:w="2030" w:type="dxa"/>
            <w:tcBorders>
              <w:top w:val="single" w:sz="4" w:space="0" w:color="auto"/>
              <w:left w:val="single" w:sz="4" w:space="0" w:color="auto"/>
              <w:bottom w:val="single" w:sz="8" w:space="0" w:color="auto"/>
              <w:right w:val="single" w:sz="8" w:space="0" w:color="auto"/>
            </w:tcBorders>
          </w:tcPr>
          <w:p w:rsidR="00BC18CD" w:rsidRDefault="00BC18CD" w:rsidP="00E62F4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rsidR="00433477" w:rsidRPr="00EE3388" w:rsidRDefault="00433477" w:rsidP="00DE4476">
      <w:pPr>
        <w:widowControl w:val="0"/>
        <w:autoSpaceDE w:val="0"/>
        <w:autoSpaceDN w:val="0"/>
        <w:adjustRightInd w:val="0"/>
        <w:spacing w:after="0" w:line="240" w:lineRule="auto"/>
        <w:ind w:firstLine="851"/>
        <w:jc w:val="both"/>
        <w:rPr>
          <w:rFonts w:eastAsia="Times New Roman"/>
          <w:lang w:eastAsia="ru-RU"/>
        </w:rPr>
      </w:pPr>
    </w:p>
    <w:p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11</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rsidR="000D19E5" w:rsidRPr="001520CE" w:rsidRDefault="000D19E5" w:rsidP="001520CE">
      <w:pPr>
        <w:pStyle w:val="afffff4"/>
        <w:ind w:firstLine="851"/>
        <w:jc w:val="both"/>
        <w:rPr>
          <w:sz w:val="28"/>
          <w:szCs w:val="28"/>
        </w:rPr>
      </w:pPr>
      <w:r w:rsidRPr="001520CE">
        <w:rPr>
          <w:sz w:val="28"/>
          <w:szCs w:val="28"/>
        </w:rPr>
        <w:t>12.12.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0D19E5" w:rsidRPr="001520CE">
        <w:rPr>
          <w:sz w:val="28"/>
          <w:szCs w:val="28"/>
        </w:rPr>
        <w:t>3</w:t>
      </w:r>
      <w:r w:rsidR="008344DB" w:rsidRPr="001520CE">
        <w:rPr>
          <w:sz w:val="28"/>
          <w:szCs w:val="28"/>
        </w:rPr>
        <w:t>. Заявка отклоняется комиссией в случае:</w:t>
      </w:r>
    </w:p>
    <w:p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rsidR="008344DB" w:rsidRDefault="008344DB" w:rsidP="00DE4476">
      <w:pPr>
        <w:pStyle w:val="afffff4"/>
        <w:tabs>
          <w:tab w:val="left" w:pos="851"/>
        </w:tabs>
        <w:ind w:firstLine="851"/>
        <w:jc w:val="both"/>
        <w:rPr>
          <w:sz w:val="28"/>
          <w:szCs w:val="28"/>
        </w:rPr>
      </w:pPr>
      <w:r w:rsidRPr="00EE3388">
        <w:rPr>
          <w:sz w:val="28"/>
          <w:szCs w:val="28"/>
        </w:rPr>
        <w:lastRenderedPageBreak/>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1B3CCA" w:rsidRPr="00EE3388" w:rsidRDefault="001B3CCA" w:rsidP="00DE4476">
      <w:pPr>
        <w:pStyle w:val="afffff4"/>
        <w:tabs>
          <w:tab w:val="left" w:pos="851"/>
        </w:tabs>
        <w:ind w:firstLine="851"/>
        <w:jc w:val="both"/>
        <w:rPr>
          <w:sz w:val="28"/>
          <w:szCs w:val="28"/>
        </w:rPr>
      </w:pPr>
      <w:r>
        <w:rPr>
          <w:sz w:val="28"/>
          <w:szCs w:val="28"/>
        </w:rPr>
        <w:t>12.1</w:t>
      </w:r>
      <w:r w:rsidR="000D19E5">
        <w:rPr>
          <w:sz w:val="28"/>
          <w:szCs w:val="28"/>
        </w:rPr>
        <w:t>4</w:t>
      </w:r>
      <w:r>
        <w:rPr>
          <w:sz w:val="28"/>
          <w:szCs w:val="28"/>
        </w:rPr>
        <w:t xml:space="preserve">. </w:t>
      </w:r>
      <w:r w:rsidRPr="001B3CCA">
        <w:rPr>
          <w:sz w:val="28"/>
          <w:szCs w:val="28"/>
        </w:rPr>
        <w:t>Документ, подтверждающий внесение обеспечения заявки</w:t>
      </w:r>
      <w:r>
        <w:rPr>
          <w:sz w:val="28"/>
          <w:szCs w:val="28"/>
        </w:rPr>
        <w:t xml:space="preserve"> (при необходимости)</w:t>
      </w:r>
      <w:r w:rsidRPr="001B3CCA">
        <w:rPr>
          <w:sz w:val="28"/>
          <w:szCs w:val="28"/>
        </w:rPr>
        <w:t>.</w:t>
      </w:r>
    </w:p>
    <w:p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0D19E5">
        <w:rPr>
          <w:sz w:val="28"/>
          <w:szCs w:val="28"/>
        </w:rPr>
        <w:t>5</w:t>
      </w:r>
      <w:r w:rsidR="008344DB" w:rsidRPr="00EE3388">
        <w:rPr>
          <w:sz w:val="28"/>
          <w:szCs w:val="28"/>
        </w:rPr>
        <w:t>. Комиссионный отбор объявляется несостоявшимся в следующих случаях:</w:t>
      </w:r>
    </w:p>
    <w:p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rsidR="008344DB" w:rsidRPr="00EE3388" w:rsidRDefault="008344DB" w:rsidP="00DE4476">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0D19E5">
        <w:rPr>
          <w:sz w:val="28"/>
          <w:szCs w:val="28"/>
        </w:rPr>
        <w:t>6</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rsidR="00651E37" w:rsidRPr="00EE3388" w:rsidRDefault="00651E37" w:rsidP="00DE4476">
      <w:pPr>
        <w:pStyle w:val="afffff4"/>
        <w:tabs>
          <w:tab w:val="left" w:pos="851"/>
        </w:tabs>
        <w:ind w:firstLine="851"/>
        <w:jc w:val="both"/>
        <w:rPr>
          <w:sz w:val="28"/>
          <w:szCs w:val="28"/>
        </w:rPr>
      </w:pPr>
    </w:p>
    <w:p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A42A16">
      <w:pPr>
        <w:tabs>
          <w:tab w:val="left" w:pos="1598"/>
        </w:tabs>
        <w:suppressAutoHyphens/>
        <w:spacing w:after="0" w:line="240" w:lineRule="auto"/>
        <w:jc w:val="center"/>
        <w:rPr>
          <w:rFonts w:eastAsia="Calibri"/>
          <w:lang w:eastAsia="ar-SA"/>
        </w:rPr>
      </w:pPr>
    </w:p>
    <w:p w:rsidR="00397659" w:rsidRDefault="00EE6F6B" w:rsidP="00274148">
      <w:pPr>
        <w:suppressAutoHyphens/>
        <w:spacing w:after="0" w:line="240" w:lineRule="auto"/>
        <w:ind w:firstLine="851"/>
        <w:jc w:val="both"/>
        <w:rPr>
          <w:b/>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rsidR="00397659" w:rsidRDefault="00397659"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74148" w:rsidRDefault="00274148" w:rsidP="00DE4476">
      <w:pPr>
        <w:pStyle w:val="afffff4"/>
        <w:ind w:firstLine="851"/>
        <w:jc w:val="right"/>
        <w:rPr>
          <w:b/>
          <w:sz w:val="28"/>
          <w:szCs w:val="28"/>
          <w:lang w:eastAsia="en-US"/>
        </w:rPr>
      </w:pPr>
    </w:p>
    <w:p w:rsidR="00242B47" w:rsidRPr="0066245D" w:rsidRDefault="00A15D67" w:rsidP="00DE4476">
      <w:pPr>
        <w:pStyle w:val="afffff4"/>
        <w:ind w:firstLine="851"/>
        <w:jc w:val="right"/>
        <w:rPr>
          <w:b/>
          <w:sz w:val="28"/>
          <w:szCs w:val="28"/>
          <w:lang w:eastAsia="en-US"/>
        </w:rPr>
      </w:pPr>
      <w:r>
        <w:rPr>
          <w:b/>
          <w:sz w:val="28"/>
          <w:szCs w:val="28"/>
          <w:lang w:eastAsia="en-US"/>
        </w:rPr>
        <w:lastRenderedPageBreak/>
        <w:t>Форм</w:t>
      </w:r>
      <w:r w:rsidR="00242B47" w:rsidRPr="0066245D">
        <w:rPr>
          <w:b/>
          <w:sz w:val="28"/>
          <w:szCs w:val="28"/>
          <w:lang w:eastAsia="en-US"/>
        </w:rPr>
        <w:t>а № 1</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rsidR="00242B47" w:rsidRPr="0066245D" w:rsidRDefault="00242B47" w:rsidP="001E6693">
      <w:pPr>
        <w:pStyle w:val="afffff4"/>
        <w:rPr>
          <w:sz w:val="28"/>
          <w:szCs w:val="28"/>
          <w:lang w:eastAsia="en-US"/>
        </w:rPr>
      </w:pPr>
      <w:r w:rsidRPr="0066245D">
        <w:rPr>
          <w:sz w:val="28"/>
          <w:szCs w:val="28"/>
          <w:lang w:eastAsia="en-US"/>
        </w:rPr>
        <w:t>Дата, исх. номер</w:t>
      </w:r>
    </w:p>
    <w:p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A15D67" w:rsidRPr="00A15D67" w:rsidRDefault="00A15D67" w:rsidP="00A15D67">
      <w:pPr>
        <w:pStyle w:val="afffff4"/>
        <w:ind w:firstLine="851"/>
        <w:jc w:val="center"/>
        <w:rPr>
          <w:sz w:val="28"/>
          <w:szCs w:val="28"/>
          <w:lang w:eastAsia="en-US"/>
        </w:rPr>
      </w:pPr>
    </w:p>
    <w:p w:rsidR="00A15D67" w:rsidRDefault="00A15D67" w:rsidP="00B94BFE">
      <w:pPr>
        <w:pStyle w:val="afffff4"/>
        <w:jc w:val="center"/>
        <w:rPr>
          <w:b/>
          <w:sz w:val="28"/>
          <w:szCs w:val="28"/>
          <w:lang w:eastAsia="en-US"/>
        </w:rPr>
      </w:pPr>
      <w:r w:rsidRPr="00A15D67">
        <w:rPr>
          <w:b/>
          <w:sz w:val="28"/>
          <w:szCs w:val="28"/>
          <w:lang w:eastAsia="en-US"/>
        </w:rPr>
        <w:t>ЗАЯВКА</w:t>
      </w:r>
    </w:p>
    <w:p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xml:space="preserve">, расположенных </w:t>
      </w:r>
      <w:r w:rsidR="00397659">
        <w:rPr>
          <w:b/>
          <w:sz w:val="28"/>
          <w:szCs w:val="28"/>
          <w:lang w:eastAsia="en-US"/>
        </w:rPr>
        <w:t>на территории муниципального образования город Мурманск</w:t>
      </w:r>
      <w:r w:rsidR="00A15D67" w:rsidRPr="00A15D67">
        <w:rPr>
          <w:b/>
          <w:sz w:val="28"/>
          <w:szCs w:val="28"/>
          <w:lang w:eastAsia="en-US"/>
        </w:rPr>
        <w:t xml:space="preserve">. </w:t>
      </w:r>
    </w:p>
    <w:p w:rsidR="008D0D73" w:rsidRPr="008D0D73" w:rsidRDefault="008D0D73" w:rsidP="008D0D73">
      <w:pPr>
        <w:pStyle w:val="afffff4"/>
        <w:jc w:val="center"/>
        <w:rPr>
          <w:b/>
          <w:sz w:val="28"/>
          <w:szCs w:val="28"/>
          <w:lang w:eastAsia="en-US"/>
        </w:rPr>
      </w:pPr>
      <w:r w:rsidRPr="008D0D73">
        <w:rPr>
          <w:b/>
          <w:sz w:val="28"/>
          <w:szCs w:val="28"/>
          <w:lang w:eastAsia="en-US"/>
        </w:rPr>
        <w:t>________________________________________________________________</w:t>
      </w:r>
    </w:p>
    <w:p w:rsidR="001520CE" w:rsidRDefault="008D0D73" w:rsidP="008D0D73">
      <w:pPr>
        <w:pStyle w:val="afffff4"/>
        <w:jc w:val="center"/>
        <w:rPr>
          <w:lang w:eastAsia="en-US"/>
        </w:rPr>
      </w:pPr>
      <w:r w:rsidRPr="008D0D73">
        <w:rPr>
          <w:lang w:eastAsia="en-US"/>
        </w:rPr>
        <w:t>(указать наименование лота)</w:t>
      </w:r>
    </w:p>
    <w:p w:rsidR="008D0D73" w:rsidRPr="008D0D73" w:rsidRDefault="008D0D73" w:rsidP="008D0D73">
      <w:pPr>
        <w:pStyle w:val="afffff4"/>
        <w:jc w:val="center"/>
        <w:rPr>
          <w:lang w:eastAsia="en-US"/>
        </w:rPr>
      </w:pPr>
    </w:p>
    <w:p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bl>
    <w:p w:rsidR="00242B47" w:rsidRPr="00D473BB" w:rsidRDefault="00242B47" w:rsidP="00DE4476">
      <w:pPr>
        <w:pStyle w:val="afffff4"/>
        <w:ind w:firstLine="851"/>
      </w:pPr>
    </w:p>
    <w:p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w:t>
      </w:r>
      <w:r w:rsidR="00EF13B5">
        <w:rPr>
          <w:sz w:val="28"/>
          <w:szCs w:val="28"/>
        </w:rPr>
        <w:t>№</w:t>
      </w:r>
      <w:r w:rsidRPr="00D473BB">
        <w:rPr>
          <w:sz w:val="28"/>
          <w:szCs w:val="28"/>
        </w:rPr>
        <w:t xml:space="preserve"> 624.</w:t>
      </w:r>
    </w:p>
    <w:p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rsidR="00242B47" w:rsidRPr="00D473BB" w:rsidRDefault="00242B47" w:rsidP="00DE4476">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w:t>
      </w:r>
      <w:r w:rsidR="00EF13B5">
        <w:rPr>
          <w:sz w:val="28"/>
          <w:szCs w:val="28"/>
        </w:rPr>
        <w:t>№</w:t>
      </w:r>
      <w:r w:rsidRPr="00D473BB">
        <w:rPr>
          <w:sz w:val="28"/>
          <w:szCs w:val="28"/>
        </w:rPr>
        <w:t xml:space="preserve"> 44-ФЗ реестре недобросовестных поставщиков.</w:t>
      </w:r>
    </w:p>
    <w:p w:rsidR="00F722FE" w:rsidRDefault="00F722FE" w:rsidP="00DE4476">
      <w:pPr>
        <w:pStyle w:val="afffff4"/>
        <w:ind w:firstLine="851"/>
        <w:jc w:val="both"/>
        <w:rPr>
          <w:sz w:val="28"/>
          <w:szCs w:val="28"/>
        </w:rPr>
      </w:pPr>
    </w:p>
    <w:p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rsidTr="00D36ED4">
        <w:trPr>
          <w:trHeight w:val="866"/>
          <w:jc w:val="center"/>
        </w:trPr>
        <w:tc>
          <w:tcPr>
            <w:tcW w:w="813" w:type="dxa"/>
          </w:tcPr>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D36ED4">
        <w:trPr>
          <w:tblHeader/>
          <w:jc w:val="center"/>
        </w:trPr>
        <w:tc>
          <w:tcPr>
            <w:tcW w:w="813" w:type="dxa"/>
          </w:tcPr>
          <w:p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D36ED4">
        <w:trPr>
          <w:trHeight w:val="873"/>
          <w:jc w:val="center"/>
        </w:trPr>
        <w:tc>
          <w:tcPr>
            <w:tcW w:w="813"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DE4476">
            <w:pPr>
              <w:spacing w:after="0" w:line="240" w:lineRule="auto"/>
              <w:ind w:firstLine="851"/>
              <w:rPr>
                <w:rFonts w:eastAsia="Times New Roman"/>
                <w:sz w:val="24"/>
                <w:szCs w:val="24"/>
                <w:lang w:eastAsia="ru-RU"/>
              </w:rPr>
            </w:pPr>
          </w:p>
        </w:tc>
      </w:tr>
      <w:tr w:rsidR="008935A9" w:rsidRPr="00CB6CD5" w:rsidTr="00D36ED4">
        <w:trPr>
          <w:trHeight w:val="873"/>
          <w:jc w:val="center"/>
        </w:trPr>
        <w:tc>
          <w:tcPr>
            <w:tcW w:w="813" w:type="dxa"/>
          </w:tcPr>
          <w:p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rsidR="008935A9" w:rsidRPr="00D473BB" w:rsidRDefault="008935A9" w:rsidP="00DE4476">
            <w:pPr>
              <w:spacing w:after="0" w:line="240" w:lineRule="auto"/>
              <w:ind w:firstLine="851"/>
              <w:rPr>
                <w:rFonts w:eastAsia="Times New Roman"/>
                <w:sz w:val="24"/>
                <w:szCs w:val="24"/>
                <w:lang w:eastAsia="ru-RU"/>
              </w:rPr>
            </w:pPr>
          </w:p>
        </w:tc>
      </w:tr>
    </w:tbl>
    <w:p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rsidTr="004D2F8D">
        <w:trPr>
          <w:trHeight w:val="866"/>
          <w:jc w:val="center"/>
        </w:trPr>
        <w:tc>
          <w:tcPr>
            <w:tcW w:w="709"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4D2F8D">
        <w:trPr>
          <w:trHeight w:val="1265"/>
          <w:tblHeader/>
          <w:jc w:val="center"/>
        </w:trPr>
        <w:tc>
          <w:tcPr>
            <w:tcW w:w="709"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rsidR="00242B47" w:rsidRPr="00D473BB"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trHeight w:val="409"/>
          <w:jc w:val="center"/>
        </w:trPr>
        <w:tc>
          <w:tcPr>
            <w:tcW w:w="70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jc w:val="center"/>
        </w:trPr>
        <w:tc>
          <w:tcPr>
            <w:tcW w:w="709"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rsidR="00242B47"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4D2F8D" w:rsidRPr="00CB6CD5" w:rsidTr="004D2F8D">
        <w:trPr>
          <w:jc w:val="center"/>
        </w:trPr>
        <w:tc>
          <w:tcPr>
            <w:tcW w:w="709" w:type="dxa"/>
          </w:tcPr>
          <w:p w:rsidR="004D2F8D" w:rsidRPr="00D473BB" w:rsidRDefault="004D2F8D" w:rsidP="004D2F8D">
            <w:pPr>
              <w:spacing w:after="0" w:line="240" w:lineRule="auto"/>
              <w:jc w:val="center"/>
              <w:rPr>
                <w:rFonts w:eastAsia="Times New Roman"/>
                <w:sz w:val="24"/>
                <w:szCs w:val="24"/>
                <w:lang w:eastAsia="ru-RU"/>
              </w:rPr>
            </w:pPr>
            <w:r>
              <w:rPr>
                <w:rFonts w:eastAsia="Times New Roman"/>
                <w:sz w:val="24"/>
                <w:szCs w:val="24"/>
                <w:lang w:eastAsia="ru-RU"/>
              </w:rPr>
              <w:t>4.</w:t>
            </w:r>
          </w:p>
        </w:tc>
        <w:tc>
          <w:tcPr>
            <w:tcW w:w="5287" w:type="dxa"/>
          </w:tcPr>
          <w:p w:rsidR="004D2F8D" w:rsidRDefault="004D2F8D" w:rsidP="00A15D67">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Предлагаемая технология оказания услуг</w:t>
            </w:r>
            <w:r>
              <w:rPr>
                <w:rFonts w:eastAsia="Times New Roman"/>
                <w:sz w:val="24"/>
                <w:szCs w:val="24"/>
                <w:lang w:eastAsia="ru-RU"/>
              </w:rPr>
              <w:t>:</w:t>
            </w:r>
          </w:p>
          <w:p w:rsidR="004D2F8D" w:rsidRPr="00D473BB" w:rsidRDefault="004D2F8D" w:rsidP="007776C4">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 xml:space="preserve">«Предложение по организации работ по </w:t>
            </w:r>
            <w:r w:rsidRPr="004D2F8D">
              <w:rPr>
                <w:rFonts w:eastAsia="Times New Roman"/>
                <w:sz w:val="24"/>
                <w:szCs w:val="24"/>
                <w:lang w:eastAsia="ru-RU"/>
              </w:rPr>
              <w:lastRenderedPageBreak/>
              <w:t>строительному контролю за выполнением работ по капитальному ремонту общего имущества многоквартирных домов»</w:t>
            </w:r>
          </w:p>
        </w:tc>
        <w:tc>
          <w:tcPr>
            <w:tcW w:w="1499" w:type="dxa"/>
          </w:tcPr>
          <w:p w:rsidR="004D2F8D" w:rsidRDefault="004D2F8D" w:rsidP="004D2F8D">
            <w:pPr>
              <w:spacing w:after="0" w:line="240" w:lineRule="auto"/>
              <w:rPr>
                <w:rFonts w:eastAsia="Times New Roman"/>
                <w:sz w:val="24"/>
                <w:szCs w:val="24"/>
                <w:lang w:eastAsia="ru-RU"/>
              </w:rPr>
            </w:pPr>
            <w:r w:rsidRPr="004D2F8D">
              <w:rPr>
                <w:rFonts w:eastAsia="Times New Roman"/>
                <w:sz w:val="24"/>
                <w:szCs w:val="24"/>
                <w:lang w:eastAsia="ru-RU"/>
              </w:rPr>
              <w:lastRenderedPageBreak/>
              <w:t>имеется/ отсутствует</w:t>
            </w:r>
          </w:p>
        </w:tc>
        <w:tc>
          <w:tcPr>
            <w:tcW w:w="1600" w:type="dxa"/>
          </w:tcPr>
          <w:p w:rsidR="004D2F8D" w:rsidRPr="00D473BB" w:rsidRDefault="004D2F8D" w:rsidP="00DE4476">
            <w:pPr>
              <w:spacing w:after="0" w:line="240" w:lineRule="auto"/>
              <w:ind w:firstLine="851"/>
              <w:jc w:val="center"/>
              <w:rPr>
                <w:rFonts w:eastAsia="Times New Roman"/>
                <w:sz w:val="24"/>
                <w:szCs w:val="24"/>
                <w:lang w:eastAsia="ru-RU"/>
              </w:rPr>
            </w:pPr>
          </w:p>
        </w:tc>
      </w:tr>
    </w:tbl>
    <w:p w:rsidR="00242B47" w:rsidRDefault="00242B47" w:rsidP="00DE4476">
      <w:pPr>
        <w:spacing w:after="0" w:line="240" w:lineRule="auto"/>
        <w:ind w:firstLine="851"/>
        <w:jc w:val="center"/>
        <w:rPr>
          <w:rFonts w:eastAsia="Times New Roman"/>
          <w:color w:val="000000"/>
          <w:lang w:eastAsia="ru-RU"/>
        </w:rPr>
      </w:pP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rsidR="00242B47" w:rsidRDefault="00242B47" w:rsidP="00DE4476">
      <w:pPr>
        <w:spacing w:after="0" w:line="240" w:lineRule="auto"/>
        <w:ind w:firstLine="851"/>
        <w:jc w:val="both"/>
        <w:rPr>
          <w:rFonts w:eastAsia="Times New Roman"/>
          <w:color w:val="000000"/>
          <w:lang w:eastAsia="ru-RU"/>
        </w:rPr>
      </w:pPr>
    </w:p>
    <w:p w:rsidR="002A2925" w:rsidRPr="001419BB" w:rsidRDefault="002A2925" w:rsidP="00DE4476">
      <w:pPr>
        <w:spacing w:after="0" w:line="240" w:lineRule="auto"/>
        <w:ind w:firstLine="851"/>
        <w:jc w:val="both"/>
        <w:rPr>
          <w:rFonts w:eastAsia="Times New Roman"/>
          <w:color w:val="000000"/>
          <w:lang w:eastAsia="ru-RU"/>
        </w:rPr>
      </w:pPr>
    </w:p>
    <w:p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rsidR="00242B47" w:rsidRDefault="00242B47" w:rsidP="00DE4476">
      <w:pPr>
        <w:pStyle w:val="afffff4"/>
        <w:ind w:firstLine="851"/>
        <w:jc w:val="right"/>
        <w:rPr>
          <w:b/>
          <w:sz w:val="28"/>
          <w:szCs w:val="28"/>
        </w:rPr>
      </w:pPr>
    </w:p>
    <w:p w:rsidR="004F6CA9" w:rsidRPr="00FE235D" w:rsidRDefault="00FE235D" w:rsidP="00FE235D">
      <w:pPr>
        <w:pStyle w:val="afffff4"/>
        <w:ind w:firstLine="851"/>
        <w:rPr>
          <w:sz w:val="28"/>
          <w:szCs w:val="28"/>
        </w:rPr>
      </w:pPr>
      <w:r w:rsidRPr="00FE235D">
        <w:rPr>
          <w:sz w:val="28"/>
          <w:szCs w:val="28"/>
        </w:rPr>
        <w:t>М.</w:t>
      </w:r>
      <w:r>
        <w:rPr>
          <w:sz w:val="28"/>
          <w:szCs w:val="28"/>
        </w:rPr>
        <w:t>П</w:t>
      </w:r>
      <w:r w:rsidRPr="00FE235D">
        <w:rPr>
          <w:sz w:val="28"/>
          <w:szCs w:val="28"/>
        </w:rPr>
        <w:t>.</w:t>
      </w:r>
    </w:p>
    <w:p w:rsidR="004F6CA9" w:rsidRDefault="004F6CA9" w:rsidP="00DE4476">
      <w:pPr>
        <w:pStyle w:val="afffff4"/>
        <w:ind w:firstLine="851"/>
        <w:jc w:val="right"/>
        <w:rPr>
          <w:b/>
          <w:sz w:val="28"/>
          <w:szCs w:val="28"/>
        </w:rPr>
      </w:pPr>
    </w:p>
    <w:p w:rsidR="004F6CA9" w:rsidRDefault="004F6CA9" w:rsidP="00DE4476">
      <w:pPr>
        <w:pStyle w:val="afffff4"/>
        <w:ind w:firstLine="851"/>
        <w:jc w:val="right"/>
        <w:rPr>
          <w:b/>
          <w:sz w:val="28"/>
          <w:szCs w:val="28"/>
        </w:rPr>
      </w:pPr>
    </w:p>
    <w:p w:rsidR="00242B47" w:rsidRDefault="00242B47"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16086F" w:rsidRDefault="0016086F" w:rsidP="00DE4476">
      <w:pPr>
        <w:pStyle w:val="afffff4"/>
        <w:ind w:firstLine="851"/>
        <w:jc w:val="right"/>
        <w:rPr>
          <w:b/>
          <w:sz w:val="28"/>
          <w:szCs w:val="28"/>
        </w:rPr>
      </w:pPr>
    </w:p>
    <w:p w:rsidR="0016086F" w:rsidRDefault="0016086F" w:rsidP="00DE4476">
      <w:pPr>
        <w:pStyle w:val="afffff4"/>
        <w:ind w:firstLine="851"/>
        <w:jc w:val="right"/>
        <w:rPr>
          <w:b/>
          <w:sz w:val="28"/>
          <w:szCs w:val="28"/>
        </w:rPr>
      </w:pPr>
    </w:p>
    <w:p w:rsidR="00F722FE" w:rsidRDefault="00F722FE"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242B47" w:rsidRPr="0066245D" w:rsidRDefault="00242B47" w:rsidP="00DE4476">
      <w:pPr>
        <w:pStyle w:val="afffff4"/>
        <w:ind w:firstLine="851"/>
        <w:jc w:val="right"/>
        <w:rPr>
          <w:b/>
          <w:sz w:val="28"/>
          <w:szCs w:val="28"/>
        </w:rPr>
      </w:pPr>
      <w:r w:rsidRPr="0066245D">
        <w:rPr>
          <w:b/>
          <w:sz w:val="28"/>
          <w:szCs w:val="28"/>
        </w:rPr>
        <w:t>Форма № 2</w:t>
      </w:r>
    </w:p>
    <w:p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BB41B8">
      <w:pPr>
        <w:pStyle w:val="afffff4"/>
        <w:rPr>
          <w:sz w:val="28"/>
          <w:szCs w:val="28"/>
        </w:rPr>
      </w:pPr>
      <w:r w:rsidRPr="0022734F">
        <w:rPr>
          <w:sz w:val="28"/>
          <w:szCs w:val="28"/>
        </w:rPr>
        <w:t>На бланке организации</w:t>
      </w:r>
    </w:p>
    <w:p w:rsidR="00242B47" w:rsidRDefault="00242B47" w:rsidP="00BB41B8">
      <w:pPr>
        <w:pStyle w:val="afffff4"/>
        <w:rPr>
          <w:sz w:val="28"/>
          <w:szCs w:val="28"/>
        </w:rPr>
      </w:pPr>
      <w:r w:rsidRPr="0022734F">
        <w:rPr>
          <w:sz w:val="28"/>
          <w:szCs w:val="28"/>
        </w:rPr>
        <w:t>Дата, исх. номер</w:t>
      </w:r>
    </w:p>
    <w:p w:rsidR="00242B47" w:rsidRPr="0022734F" w:rsidRDefault="00242B47" w:rsidP="00DE4476">
      <w:pPr>
        <w:pStyle w:val="afffff4"/>
        <w:ind w:firstLine="851"/>
        <w:jc w:val="right"/>
        <w:rPr>
          <w:sz w:val="28"/>
          <w:szCs w:val="28"/>
        </w:rPr>
      </w:pPr>
      <w:r w:rsidRPr="0022734F">
        <w:rPr>
          <w:sz w:val="28"/>
          <w:szCs w:val="28"/>
        </w:rPr>
        <w:t>Заказчику:</w:t>
      </w:r>
    </w:p>
    <w:p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DE4476">
      <w:pPr>
        <w:pStyle w:val="afffff4"/>
        <w:ind w:firstLine="851"/>
        <w:jc w:val="right"/>
        <w:rPr>
          <w:sz w:val="28"/>
          <w:szCs w:val="28"/>
        </w:rPr>
      </w:pPr>
    </w:p>
    <w:p w:rsidR="00242B47" w:rsidRPr="0066245D" w:rsidRDefault="00242B47" w:rsidP="00DE4476">
      <w:pPr>
        <w:pStyle w:val="afffff4"/>
        <w:ind w:firstLine="851"/>
        <w:jc w:val="both"/>
        <w:rPr>
          <w:sz w:val="28"/>
          <w:szCs w:val="28"/>
        </w:rPr>
      </w:pPr>
    </w:p>
    <w:p w:rsidR="00242B47" w:rsidRDefault="003747F4" w:rsidP="00DE4476">
      <w:pPr>
        <w:pStyle w:val="afffff4"/>
        <w:ind w:firstLine="851"/>
        <w:jc w:val="center"/>
        <w:rPr>
          <w:b/>
          <w:sz w:val="28"/>
          <w:szCs w:val="28"/>
        </w:rPr>
      </w:pPr>
      <w:r>
        <w:rPr>
          <w:b/>
          <w:sz w:val="28"/>
          <w:szCs w:val="28"/>
        </w:rPr>
        <w:t>ОПИСЬ ДОКУМЕНТОВ</w:t>
      </w:r>
    </w:p>
    <w:p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16086F">
        <w:rPr>
          <w:sz w:val="28"/>
          <w:szCs w:val="28"/>
        </w:rPr>
        <w:t>ии муниципального образования город Мурманск</w:t>
      </w:r>
      <w:r>
        <w:rPr>
          <w:sz w:val="28"/>
          <w:szCs w:val="28"/>
        </w:rPr>
        <w:t xml:space="preserve">. </w:t>
      </w:r>
    </w:p>
    <w:p w:rsidR="003747F4" w:rsidRDefault="003747F4"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16086F">
        <w:rPr>
          <w:sz w:val="28"/>
          <w:szCs w:val="28"/>
        </w:rPr>
        <w:t>и муниципального образования город Мурманск</w:t>
      </w:r>
      <w:r w:rsidR="00AF5EEB">
        <w:rPr>
          <w:sz w:val="28"/>
          <w:szCs w:val="28"/>
        </w:rPr>
        <w:t>,</w:t>
      </w:r>
      <w:r w:rsidR="003747F4">
        <w:rPr>
          <w:sz w:val="28"/>
          <w:szCs w:val="28"/>
        </w:rPr>
        <w:t xml:space="preserve"> направляются нижеперечисленные документы:</w:t>
      </w:r>
      <w:r w:rsidRPr="00193A5B">
        <w:rPr>
          <w:sz w:val="28"/>
          <w:szCs w:val="28"/>
        </w:rPr>
        <w:t xml:space="preserve">      </w:t>
      </w:r>
    </w:p>
    <w:p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lastRenderedPageBreak/>
              <w:t>55.</w:t>
            </w:r>
          </w:p>
        </w:tc>
        <w:tc>
          <w:tcPr>
            <w:tcW w:w="8046" w:type="dxa"/>
            <w:tcBorders>
              <w:top w:val="single" w:sz="4" w:space="0" w:color="000000"/>
              <w:left w:val="single" w:sz="4" w:space="0" w:color="000000"/>
              <w:bottom w:val="single" w:sz="4" w:space="0" w:color="000000"/>
            </w:tcBorders>
            <w:shd w:val="clear" w:color="auto" w:fill="auto"/>
          </w:tcPr>
          <w:p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B608A3" w:rsidRDefault="00B608A3" w:rsidP="00B608A3">
            <w:pPr>
              <w:pStyle w:val="afffff4"/>
              <w:jc w:val="center"/>
              <w:rPr>
                <w:sz w:val="28"/>
                <w:szCs w:val="28"/>
              </w:rPr>
            </w:pPr>
          </w:p>
          <w:p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F76642" w:rsidRPr="0066245D"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rsidR="008557E7" w:rsidRDefault="008557E7" w:rsidP="00B608A3">
            <w:pPr>
              <w:pStyle w:val="afffff4"/>
              <w:ind w:left="131"/>
              <w:rPr>
                <w:b/>
                <w:sz w:val="28"/>
                <w:szCs w:val="28"/>
              </w:rPr>
            </w:pPr>
          </w:p>
          <w:p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r w:rsidR="00F76642" w:rsidRPr="0066245D"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bl>
    <w:p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rsidR="00242B47" w:rsidRPr="0066245D" w:rsidRDefault="00242B47" w:rsidP="00DE4476">
      <w:pPr>
        <w:pStyle w:val="afffff4"/>
        <w:ind w:firstLine="851"/>
        <w:rPr>
          <w:i/>
          <w:sz w:val="28"/>
          <w:szCs w:val="28"/>
        </w:rPr>
      </w:pPr>
      <w:r w:rsidRPr="0066245D">
        <w:rPr>
          <w:i/>
          <w:sz w:val="28"/>
          <w:szCs w:val="28"/>
        </w:rPr>
        <w:t xml:space="preserve">      </w:t>
      </w:r>
    </w:p>
    <w:p w:rsidR="00242B47" w:rsidRPr="00313B80" w:rsidRDefault="00242B47" w:rsidP="00DE4476">
      <w:pPr>
        <w:suppressAutoHyphens/>
        <w:spacing w:after="0" w:line="240" w:lineRule="auto"/>
        <w:ind w:firstLine="851"/>
        <w:jc w:val="both"/>
        <w:rPr>
          <w:sz w:val="24"/>
          <w:szCs w:val="24"/>
        </w:rPr>
      </w:pPr>
      <w:r w:rsidRPr="0066245D">
        <w:rPr>
          <w:i/>
        </w:rPr>
        <w:t xml:space="preserve">                        </w:t>
      </w:r>
      <w:r w:rsidRPr="00313B80">
        <w:rPr>
          <w:sz w:val="24"/>
          <w:szCs w:val="24"/>
        </w:rPr>
        <w:t>М.П.</w:t>
      </w:r>
      <w:r w:rsidRPr="00313B80">
        <w:rPr>
          <w:sz w:val="24"/>
          <w:szCs w:val="24"/>
        </w:rPr>
        <w:tab/>
      </w:r>
      <w:r w:rsidRPr="00313B80">
        <w:rPr>
          <w:sz w:val="24"/>
          <w:szCs w:val="24"/>
        </w:rPr>
        <w:tab/>
      </w:r>
      <w:r w:rsidRPr="00313B80">
        <w:rPr>
          <w:sz w:val="24"/>
          <w:szCs w:val="24"/>
        </w:rPr>
        <w:tab/>
      </w:r>
      <w:r w:rsidRPr="00313B80">
        <w:rPr>
          <w:sz w:val="24"/>
          <w:szCs w:val="24"/>
        </w:rPr>
        <w:tab/>
      </w:r>
    </w:p>
    <w:p w:rsidR="00242B47" w:rsidRDefault="00242B47" w:rsidP="00DE4476">
      <w:pPr>
        <w:suppressAutoHyphens/>
        <w:spacing w:after="0" w:line="240" w:lineRule="auto"/>
        <w:ind w:firstLine="851"/>
        <w:jc w:val="right"/>
        <w:rPr>
          <w:rFonts w:eastAsia="Calibri"/>
          <w:b/>
          <w:lang w:eastAsia="ar-SA"/>
        </w:rPr>
      </w:pPr>
    </w:p>
    <w:p w:rsidR="00242B47" w:rsidRDefault="00242B47" w:rsidP="00DE4476">
      <w:pPr>
        <w:suppressAutoHyphens/>
        <w:spacing w:after="0" w:line="240" w:lineRule="auto"/>
        <w:ind w:firstLine="851"/>
        <w:jc w:val="right"/>
        <w:rPr>
          <w:rFonts w:eastAsia="Calibri"/>
          <w:b/>
          <w:lang w:eastAsia="ar-SA"/>
        </w:rPr>
      </w:pPr>
    </w:p>
    <w:p w:rsidR="00242B47" w:rsidRDefault="00242B47" w:rsidP="00DE4476">
      <w:pPr>
        <w:suppressAutoHyphens/>
        <w:spacing w:after="0" w:line="240" w:lineRule="auto"/>
        <w:ind w:firstLine="851"/>
        <w:jc w:val="right"/>
        <w:rPr>
          <w:rFonts w:eastAsia="Calibri"/>
          <w:b/>
          <w:lang w:eastAsia="ar-SA"/>
        </w:rPr>
      </w:pPr>
    </w:p>
    <w:p w:rsidR="00811BB2" w:rsidRDefault="00811BB2" w:rsidP="00DE4476">
      <w:pPr>
        <w:suppressAutoHyphens/>
        <w:spacing w:after="0" w:line="240" w:lineRule="auto"/>
        <w:ind w:firstLine="851"/>
        <w:jc w:val="right"/>
        <w:rPr>
          <w:rFonts w:eastAsia="Calibri"/>
          <w:b/>
          <w:lang w:eastAsia="ar-SA"/>
        </w:rPr>
      </w:pPr>
    </w:p>
    <w:p w:rsidR="00811BB2" w:rsidRDefault="00811BB2" w:rsidP="00DE4476">
      <w:pPr>
        <w:suppressAutoHyphens/>
        <w:spacing w:after="0" w:line="240" w:lineRule="auto"/>
        <w:ind w:firstLine="851"/>
        <w:jc w:val="right"/>
        <w:rPr>
          <w:rFonts w:eastAsia="Calibri"/>
          <w:b/>
          <w:lang w:eastAsia="ar-SA"/>
        </w:rPr>
      </w:pPr>
    </w:p>
    <w:p w:rsidR="00F722FE" w:rsidRDefault="00F722FE" w:rsidP="00DE4476">
      <w:pPr>
        <w:suppressAutoHyphens/>
        <w:spacing w:after="0" w:line="240" w:lineRule="auto"/>
        <w:ind w:firstLine="851"/>
        <w:jc w:val="right"/>
        <w:rPr>
          <w:rFonts w:eastAsia="Calibri"/>
          <w:b/>
          <w:lang w:eastAsia="ar-SA"/>
        </w:rPr>
      </w:pPr>
    </w:p>
    <w:p w:rsidR="00242B47" w:rsidRDefault="00242B47"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4B4903" w:rsidRDefault="004B4903"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DE4476">
      <w:pPr>
        <w:suppressAutoHyphens/>
        <w:spacing w:after="0" w:line="240" w:lineRule="auto"/>
        <w:ind w:firstLine="851"/>
        <w:jc w:val="right"/>
        <w:rPr>
          <w:rFonts w:eastAsia="Calibri"/>
          <w:lang w:eastAsia="ar-SA"/>
        </w:rPr>
      </w:pPr>
    </w:p>
    <w:p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91"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DE4476">
            <w:pPr>
              <w:numPr>
                <w:ilvl w:val="0"/>
                <w:numId w:val="19"/>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DE4476">
            <w:pPr>
              <w:suppressAutoHyphens/>
              <w:spacing w:after="0" w:line="240" w:lineRule="auto"/>
              <w:ind w:firstLine="851"/>
              <w:jc w:val="center"/>
              <w:rPr>
                <w:rFonts w:eastAsia="Calibri"/>
                <w:b/>
                <w:sz w:val="24"/>
                <w:szCs w:val="24"/>
                <w:lang w:eastAsia="ar-SA"/>
              </w:rPr>
            </w:pPr>
          </w:p>
        </w:tc>
      </w:tr>
    </w:tbl>
    <w:p w:rsidR="00242B47" w:rsidRDefault="00242B47" w:rsidP="002A2925">
      <w:pPr>
        <w:suppressAutoHyphens/>
        <w:spacing w:after="0" w:line="240" w:lineRule="auto"/>
        <w:jc w:val="both"/>
        <w:rPr>
          <w:rFonts w:eastAsia="Calibri"/>
          <w:lang w:eastAsia="ar-SA"/>
        </w:rPr>
      </w:pPr>
    </w:p>
    <w:p w:rsidR="002A2925" w:rsidRDefault="002A2925" w:rsidP="002A2925">
      <w:pPr>
        <w:suppressAutoHyphens/>
        <w:spacing w:after="0" w:line="240" w:lineRule="auto"/>
        <w:jc w:val="both"/>
        <w:rPr>
          <w:rFonts w:eastAsia="Calibri"/>
          <w:lang w:eastAsia="ar-SA"/>
        </w:rPr>
      </w:pPr>
    </w:p>
    <w:p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rsidR="00242B47" w:rsidRDefault="00242B47"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rsidR="00753591" w:rsidRPr="002A2925" w:rsidRDefault="00753591" w:rsidP="002A2925">
      <w:pPr>
        <w:suppressAutoHyphens/>
        <w:spacing w:after="0" w:line="240" w:lineRule="auto"/>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E60850" w:rsidRDefault="00E60850" w:rsidP="00DE4476">
      <w:pPr>
        <w:suppressAutoHyphens/>
        <w:spacing w:after="0" w:line="240" w:lineRule="auto"/>
        <w:ind w:firstLine="851"/>
        <w:jc w:val="both"/>
        <w:rPr>
          <w:rFonts w:eastAsia="Calibri"/>
          <w:vertAlign w:val="superscript"/>
          <w:lang w:eastAsia="ar-SA"/>
        </w:rPr>
      </w:pPr>
    </w:p>
    <w:p w:rsidR="007505FA" w:rsidRDefault="007505FA"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8E0258" w:rsidRDefault="008E0258"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rsidR="008577BA" w:rsidRPr="00783CC8" w:rsidRDefault="008577BA" w:rsidP="00DE4476">
      <w:pPr>
        <w:suppressAutoHyphens/>
        <w:spacing w:after="0" w:line="240" w:lineRule="auto"/>
        <w:ind w:firstLine="851"/>
        <w:jc w:val="right"/>
        <w:rPr>
          <w:rFonts w:eastAsia="Calibri"/>
          <w:lang w:eastAsia="ar-SA"/>
        </w:rPr>
      </w:pP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DE4476">
      <w:pPr>
        <w:suppressAutoHyphens/>
        <w:spacing w:after="0" w:line="240" w:lineRule="auto"/>
        <w:ind w:firstLine="851"/>
        <w:jc w:val="both"/>
        <w:rPr>
          <w:rFonts w:eastAsia="Calibri"/>
          <w:b/>
          <w:u w:val="single"/>
          <w:lang w:eastAsia="ar-SA"/>
        </w:rPr>
      </w:pPr>
    </w:p>
    <w:p w:rsidR="00242B47"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bl>
    <w:p w:rsidR="00242B47" w:rsidRDefault="00242B47"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EF13B5" w:rsidP="00DE4476">
      <w:pPr>
        <w:suppressAutoHyphens/>
        <w:spacing w:after="0" w:line="240" w:lineRule="auto"/>
        <w:ind w:firstLine="851"/>
        <w:jc w:val="both"/>
        <w:rPr>
          <w:rFonts w:eastAsia="Calibri"/>
          <w:lang w:eastAsia="ar-SA"/>
        </w:rPr>
      </w:pPr>
      <w:r>
        <w:rPr>
          <w:rFonts w:eastAsia="Calibri"/>
          <w:lang w:eastAsia="ar-SA"/>
        </w:rPr>
        <w:t>Руководитель организации</w:t>
      </w:r>
      <w:r w:rsidR="00513AA8" w:rsidRPr="00513AA8">
        <w:rPr>
          <w:rFonts w:eastAsia="Calibri"/>
          <w:lang w:eastAsia="ar-SA"/>
        </w:rPr>
        <w:t>_________________(Ф.И.О.)</w:t>
      </w:r>
    </w:p>
    <w:p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rsidR="00513AA8" w:rsidRDefault="00513AA8"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rsidR="00513AA8" w:rsidRDefault="00513AA8"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lang w:eastAsia="ar-SA"/>
        </w:rPr>
      </w:pPr>
    </w:p>
    <w:p w:rsidR="00D749E0" w:rsidRDefault="00D749E0"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8E0258" w:rsidRDefault="008E0258" w:rsidP="00DE4476">
      <w:pPr>
        <w:suppressAutoHyphens/>
        <w:spacing w:after="0" w:line="240" w:lineRule="auto"/>
        <w:ind w:firstLine="851"/>
        <w:jc w:val="right"/>
        <w:rPr>
          <w:rFonts w:eastAsia="Calibri"/>
          <w:b/>
          <w:lang w:eastAsia="ar-SA"/>
        </w:rPr>
      </w:pPr>
    </w:p>
    <w:p w:rsidR="00E60850" w:rsidRDefault="00E60850"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t>Проект договора</w:t>
      </w:r>
    </w:p>
    <w:p w:rsidR="00B94BFE" w:rsidRDefault="00B94BFE" w:rsidP="00DE4476">
      <w:pPr>
        <w:suppressAutoHyphens/>
        <w:spacing w:after="0" w:line="240" w:lineRule="auto"/>
        <w:ind w:firstLine="851"/>
        <w:jc w:val="right"/>
        <w:rPr>
          <w:rFonts w:eastAsia="Calibri"/>
          <w:lang w:eastAsia="ar-SA"/>
        </w:rPr>
      </w:pPr>
    </w:p>
    <w:p w:rsidR="008577BA" w:rsidRPr="00EE3388" w:rsidRDefault="008577BA" w:rsidP="00DE4476">
      <w:pPr>
        <w:suppressAutoHyphens/>
        <w:spacing w:after="0" w:line="240" w:lineRule="auto"/>
        <w:ind w:firstLine="851"/>
        <w:jc w:val="right"/>
        <w:rPr>
          <w:rFonts w:eastAsia="Calibri"/>
          <w:lang w:eastAsia="ar-SA"/>
        </w:rPr>
      </w:pPr>
    </w:p>
    <w:p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rsidR="00C85C40" w:rsidRDefault="00C85C40" w:rsidP="008E0258">
      <w:pPr>
        <w:overflowPunct w:val="0"/>
        <w:autoSpaceDE w:val="0"/>
        <w:autoSpaceDN w:val="0"/>
        <w:adjustRightInd w:val="0"/>
        <w:spacing w:after="0" w:line="240" w:lineRule="auto"/>
        <w:jc w:val="both"/>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8E0258">
        <w:rPr>
          <w:rFonts w:eastAsia="Times New Roman"/>
          <w:b/>
          <w:lang w:eastAsia="ru-RU"/>
        </w:rPr>
        <w:t>ии муниципального образования город Мурманск.</w:t>
      </w:r>
    </w:p>
    <w:p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proofErr w:type="gramStart"/>
      <w:r>
        <w:rPr>
          <w:rFonts w:eastAsia="Times New Roman"/>
          <w:lang w:eastAsia="ru-RU"/>
        </w:rPr>
        <w:t xml:space="preserve">   </w:t>
      </w:r>
      <w:r w:rsidR="00AB4022" w:rsidRPr="00EE3388">
        <w:rPr>
          <w:rFonts w:eastAsia="Times New Roman"/>
          <w:lang w:eastAsia="ru-RU"/>
        </w:rPr>
        <w:t>«</w:t>
      </w:r>
      <w:proofErr w:type="gramEnd"/>
      <w:r w:rsidR="00AB4022" w:rsidRPr="00EE3388">
        <w:rPr>
          <w:rFonts w:eastAsia="Times New Roman"/>
          <w:lang w:eastAsia="ru-RU"/>
        </w:rPr>
        <w:t>____»___________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D07CE7" w:rsidRDefault="00D07CE7"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rsidR="00AB4022" w:rsidRPr="00EE3388" w:rsidRDefault="00AB4022" w:rsidP="00DE4476">
      <w:pPr>
        <w:spacing w:after="0" w:line="240" w:lineRule="auto"/>
        <w:ind w:firstLine="851"/>
        <w:rPr>
          <w:rFonts w:eastAsia="Times New Roman"/>
          <w:lang w:eastAsia="ru-RU"/>
        </w:rPr>
      </w:pPr>
    </w:p>
    <w:p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DE4476">
      <w:pPr>
        <w:spacing w:after="0" w:line="240" w:lineRule="auto"/>
        <w:ind w:left="709" w:firstLine="851"/>
        <w:contextualSpacing/>
        <w:rPr>
          <w:rFonts w:eastAsia="Times New Roman"/>
          <w:b/>
          <w:lang w:eastAsia="ru-RU"/>
        </w:rPr>
      </w:pPr>
    </w:p>
    <w:p w:rsidR="00C85C40" w:rsidRDefault="00AB4022"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EE3388">
        <w:rPr>
          <w:rFonts w:eastAsia="Times New Roman"/>
          <w:lang w:eastAsia="ru-RU"/>
        </w:rPr>
        <w:t xml:space="preserve">Заказчик поручает, а </w:t>
      </w:r>
      <w:r w:rsidR="00C85C40" w:rsidRPr="00C85C40">
        <w:rPr>
          <w:rFonts w:eastAsia="Times New Roman"/>
          <w:lang w:eastAsia="ru-RU"/>
        </w:rPr>
        <w:t>Исполнитель</w:t>
      </w:r>
      <w:r w:rsidR="00C85C40">
        <w:rPr>
          <w:rFonts w:eastAsia="Times New Roman"/>
          <w:lang w:eastAsia="ru-RU"/>
        </w:rPr>
        <w:t xml:space="preserve"> обязуется оказать услуги по осуществлению строительного контроля (далее – Услуги) за выполнением работ по капитальному ремонту общего имущества в многоквартирных домах, </w:t>
      </w:r>
      <w:r w:rsidR="00FE4354">
        <w:rPr>
          <w:rFonts w:eastAsia="Times New Roman"/>
          <w:lang w:eastAsia="ru-RU"/>
        </w:rPr>
        <w:t xml:space="preserve">расположенных </w:t>
      </w:r>
      <w:r w:rsidR="00D07CE7">
        <w:rPr>
          <w:rFonts w:eastAsia="Times New Roman"/>
          <w:lang w:eastAsia="ru-RU"/>
        </w:rPr>
        <w:t>на территории муниципального образования город Мурманск</w:t>
      </w:r>
      <w:r w:rsidR="00FE4354">
        <w:rPr>
          <w:rFonts w:eastAsia="Times New Roman"/>
          <w:lang w:eastAsia="ru-RU"/>
        </w:rPr>
        <w:t xml:space="preserve">, </w:t>
      </w:r>
      <w:r w:rsidR="00C85C40">
        <w:rPr>
          <w:rFonts w:eastAsia="Times New Roman"/>
          <w:lang w:eastAsia="ru-RU"/>
        </w:rPr>
        <w:t xml:space="preserve">согласно </w:t>
      </w:r>
      <w:r w:rsidR="00C4608A">
        <w:rPr>
          <w:rFonts w:eastAsia="Times New Roman"/>
          <w:lang w:eastAsia="ru-RU"/>
        </w:rPr>
        <w:t>т</w:t>
      </w:r>
      <w:r w:rsidR="00C85C40">
        <w:rPr>
          <w:rFonts w:eastAsia="Times New Roman"/>
          <w:lang w:eastAsia="ru-RU"/>
        </w:rPr>
        <w:t xml:space="preserve">ехническому заданию (Приложение № </w:t>
      </w:r>
      <w:r w:rsidR="0008471F">
        <w:rPr>
          <w:rFonts w:eastAsia="Times New Roman"/>
          <w:lang w:eastAsia="ru-RU"/>
        </w:rPr>
        <w:t>1</w:t>
      </w:r>
      <w:r w:rsidR="00C85C40">
        <w:rPr>
          <w:rFonts w:eastAsia="Times New Roman"/>
          <w:lang w:eastAsia="ru-RU"/>
        </w:rPr>
        <w:t>)</w:t>
      </w:r>
      <w:r w:rsidR="009941E0">
        <w:rPr>
          <w:rFonts w:eastAsia="Times New Roman"/>
          <w:lang w:eastAsia="ru-RU"/>
        </w:rPr>
        <w:t xml:space="preserve"> к Договору</w:t>
      </w:r>
      <w:r w:rsidR="00C85C40">
        <w:rPr>
          <w:rFonts w:eastAsia="Times New Roman"/>
          <w:lang w:eastAsia="ru-RU"/>
        </w:rPr>
        <w:t>.</w:t>
      </w:r>
    </w:p>
    <w:p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№___от</w:t>
      </w:r>
      <w:r w:rsidR="00EF13B5">
        <w:rPr>
          <w:rFonts w:eastAsia="Times New Roman"/>
          <w:lang w:eastAsia="ru-RU"/>
        </w:rPr>
        <w:t xml:space="preserve"> </w:t>
      </w:r>
      <w:r w:rsidR="00FE4354">
        <w:rPr>
          <w:rFonts w:eastAsia="Times New Roman"/>
          <w:lang w:eastAsia="ru-RU"/>
        </w:rPr>
        <w:t>«__</w:t>
      </w:r>
      <w:r w:rsidR="00313B80">
        <w:rPr>
          <w:rFonts w:eastAsia="Times New Roman"/>
          <w:lang w:eastAsia="ru-RU"/>
        </w:rPr>
        <w:t>_</w:t>
      </w:r>
      <w:proofErr w:type="gramStart"/>
      <w:r w:rsidR="00313B80">
        <w:rPr>
          <w:rFonts w:eastAsia="Times New Roman"/>
          <w:lang w:eastAsia="ru-RU"/>
        </w:rPr>
        <w:t>_</w:t>
      </w:r>
      <w:r w:rsidR="00FE4354">
        <w:rPr>
          <w:rFonts w:eastAsia="Times New Roman"/>
          <w:lang w:eastAsia="ru-RU"/>
        </w:rPr>
        <w:t>»_</w:t>
      </w:r>
      <w:proofErr w:type="gramEnd"/>
      <w:r w:rsidR="00FE4354">
        <w:rPr>
          <w:rFonts w:eastAsia="Times New Roman"/>
          <w:lang w:eastAsia="ru-RU"/>
        </w:rPr>
        <w:t>__</w:t>
      </w:r>
      <w:r w:rsidR="00313B80">
        <w:rPr>
          <w:rFonts w:eastAsia="Times New Roman"/>
          <w:lang w:eastAsia="ru-RU"/>
        </w:rPr>
        <w:t>___</w:t>
      </w:r>
      <w:r w:rsidR="00FE4354">
        <w:rPr>
          <w:rFonts w:eastAsia="Times New Roman"/>
          <w:lang w:eastAsia="ru-RU"/>
        </w:rPr>
        <w:t>__20__года</w:t>
      </w:r>
      <w:r>
        <w:rPr>
          <w:rFonts w:eastAsia="Times New Roman"/>
          <w:lang w:eastAsia="ru-RU"/>
        </w:rPr>
        <w:t xml:space="preserve">. </w:t>
      </w:r>
    </w:p>
    <w:p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w:t>
      </w:r>
      <w:r w:rsidR="003E677B" w:rsidRPr="00FF3DC2">
        <w:lastRenderedPageBreak/>
        <w:t>№ 622-ПП)</w:t>
      </w:r>
      <w:r w:rsidR="00E549F1">
        <w:rPr>
          <w:rFonts w:eastAsia="Times New Roman"/>
          <w:lang w:eastAsia="ru-RU"/>
        </w:rPr>
        <w:t>.</w:t>
      </w:r>
    </w:p>
    <w:p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EF13B5">
        <w:rPr>
          <w:rFonts w:eastAsia="Times New Roman"/>
          <w:lang w:eastAsia="ru-RU"/>
        </w:rPr>
        <w:t xml:space="preserve"> </w:t>
      </w:r>
      <w:r w:rsidR="00C279BB">
        <w:rPr>
          <w:rFonts w:eastAsia="Times New Roman"/>
          <w:lang w:eastAsia="ru-RU"/>
        </w:rPr>
        <w:t>«___</w:t>
      </w:r>
      <w:proofErr w:type="gramStart"/>
      <w:r w:rsidR="00C279BB">
        <w:rPr>
          <w:rFonts w:eastAsia="Times New Roman"/>
          <w:lang w:eastAsia="ru-RU"/>
        </w:rPr>
        <w:t>_»</w:t>
      </w:r>
      <w:r>
        <w:rPr>
          <w:rFonts w:eastAsia="Times New Roman"/>
          <w:lang w:eastAsia="ru-RU"/>
        </w:rPr>
        <w:t>_</w:t>
      </w:r>
      <w:proofErr w:type="gramEnd"/>
      <w:r>
        <w:rPr>
          <w:rFonts w:eastAsia="Times New Roman"/>
          <w:lang w:eastAsia="ru-RU"/>
        </w:rPr>
        <w:t>_________201</w:t>
      </w:r>
      <w:r w:rsidR="003E677B">
        <w:rPr>
          <w:rFonts w:eastAsia="Times New Roman"/>
          <w:lang w:eastAsia="ru-RU"/>
        </w:rPr>
        <w:t>6</w:t>
      </w:r>
      <w:r>
        <w:rPr>
          <w:rFonts w:eastAsia="Times New Roman"/>
          <w:lang w:eastAsia="ru-RU"/>
        </w:rPr>
        <w:t xml:space="preserve"> года № ______.</w:t>
      </w:r>
    </w:p>
    <w:p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w:t>
      </w:r>
      <w:r w:rsidR="006232CC">
        <w:rPr>
          <w:rFonts w:eastAsia="Times New Roman"/>
          <w:bCs/>
          <w:lang w:eastAsia="ru-RU"/>
        </w:rPr>
        <w:t>на территории муниципального образования город Мурманск</w:t>
      </w:r>
      <w:r w:rsidR="00FE4354" w:rsidRPr="000C77B2">
        <w:rPr>
          <w:rFonts w:eastAsia="Times New Roman"/>
          <w:bCs/>
          <w:lang w:eastAsia="ru-RU"/>
        </w:rPr>
        <w:t xml:space="preserve">,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6232CC">
        <w:rPr>
          <w:rFonts w:eastAsia="Times New Roman"/>
          <w:bCs/>
          <w:lang w:eastAsia="ru-RU"/>
        </w:rPr>
        <w:t>артирных домов</w:t>
      </w:r>
      <w:r w:rsidR="009941E0">
        <w:rPr>
          <w:rFonts w:eastAsia="Times New Roman"/>
          <w:bCs/>
          <w:lang w:eastAsia="ru-RU"/>
        </w:rPr>
        <w:t>,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Pr="00A61EF8">
        <w:rPr>
          <w:rFonts w:eastAsia="Times New Roman"/>
          <w:bCs/>
          <w:lang w:eastAsia="ru-RU"/>
        </w:rPr>
        <w:t xml:space="preserve">. </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rsidR="0068141A"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и оказанные услуги, на основании Актов, оформленных согласно п.</w:t>
      </w:r>
      <w:r w:rsidR="00EF13B5">
        <w:rPr>
          <w:rFonts w:eastAsia="Times New Roman"/>
          <w:bCs/>
          <w:lang w:eastAsia="ru-RU"/>
        </w:rPr>
        <w:t xml:space="preserve"> </w:t>
      </w:r>
      <w:r w:rsidR="00625F35">
        <w:rPr>
          <w:rFonts w:eastAsia="Times New Roman"/>
          <w:bCs/>
          <w:lang w:eastAsia="ru-RU"/>
        </w:rPr>
        <w:t xml:space="preserve">п. 3.5 </w:t>
      </w:r>
      <w:r w:rsidR="00763020">
        <w:rPr>
          <w:rFonts w:eastAsia="Times New Roman"/>
          <w:bCs/>
          <w:lang w:eastAsia="ru-RU"/>
        </w:rPr>
        <w:t xml:space="preserve">настоящего </w:t>
      </w:r>
      <w:r w:rsidR="00625F35">
        <w:rPr>
          <w:rFonts w:eastAsia="Times New Roman"/>
          <w:bCs/>
          <w:lang w:eastAsia="ru-RU"/>
        </w:rPr>
        <w:t>Договора.</w:t>
      </w:r>
    </w:p>
    <w:p w:rsidR="00A61EF8" w:rsidRPr="00A61EF8" w:rsidRDefault="0068141A" w:rsidP="0068141A">
      <w:pPr>
        <w:widowControl w:val="0"/>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w:t>
      </w:r>
      <w:r w:rsidRPr="006232CC">
        <w:rPr>
          <w:rFonts w:eastAsia="Times New Roman"/>
          <w:bCs/>
          <w:lang w:eastAsia="ru-RU"/>
        </w:rPr>
        <w:t>Срок оплаты – в период</w:t>
      </w:r>
      <w:r w:rsidR="006232CC">
        <w:rPr>
          <w:rFonts w:eastAsia="Times New Roman"/>
          <w:bCs/>
          <w:lang w:eastAsia="ru-RU"/>
        </w:rPr>
        <w:t>,</w:t>
      </w:r>
      <w:r w:rsidRPr="006232CC">
        <w:rPr>
          <w:rFonts w:eastAsia="Times New Roman"/>
          <w:bCs/>
          <w:lang w:eastAsia="ru-RU"/>
        </w:rPr>
        <w:t xml:space="preserve"> с даты оформления Актов </w:t>
      </w:r>
      <w:r w:rsidR="006232CC">
        <w:rPr>
          <w:rFonts w:eastAsia="Times New Roman"/>
          <w:bCs/>
          <w:lang w:eastAsia="ru-RU"/>
        </w:rPr>
        <w:t xml:space="preserve">и </w:t>
      </w:r>
      <w:r w:rsidRPr="006232CC">
        <w:rPr>
          <w:rFonts w:eastAsia="Times New Roman"/>
          <w:bCs/>
          <w:lang w:eastAsia="ru-RU"/>
        </w:rPr>
        <w:t>до 30 июня 2017 года</w:t>
      </w:r>
      <w:r>
        <w:rPr>
          <w:rFonts w:eastAsia="Times New Roman"/>
          <w:bCs/>
          <w:lang w:eastAsia="ru-RU"/>
        </w:rPr>
        <w:t>.</w:t>
      </w:r>
      <w:r w:rsidR="00625F35">
        <w:rPr>
          <w:rFonts w:eastAsia="Times New Roman"/>
          <w:bCs/>
          <w:lang w:eastAsia="ru-RU"/>
        </w:rPr>
        <w:t xml:space="preserve"> </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sidR="006232CC">
        <w:rPr>
          <w:rFonts w:eastAsia="Times New Roman"/>
          <w:bCs/>
          <w:lang w:eastAsia="ru-RU"/>
        </w:rPr>
        <w:t>муниципального образования город Мурманск</w:t>
      </w:r>
      <w:r w:rsidRPr="00A61EF8">
        <w:rPr>
          <w:rFonts w:eastAsia="Times New Roman"/>
          <w:bCs/>
          <w:lang w:eastAsia="ru-RU"/>
        </w:rPr>
        <w:t xml:space="preserve"> по месту нахождения объекта в соответствии с ч. 2 ст. 190 ЖК РФ, а также выставленный счет и счет-фактура.</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 xml:space="preserve">Заказчик осуществляет расчеты с Исполнителем путем </w:t>
      </w:r>
      <w:r w:rsidR="004820E7" w:rsidRPr="004820E7">
        <w:rPr>
          <w:rFonts w:eastAsia="Times New Roman"/>
          <w:bCs/>
          <w:lang w:eastAsia="ru-RU"/>
        </w:rPr>
        <w:lastRenderedPageBreak/>
        <w:t>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w:t>
      </w:r>
      <w:r w:rsidR="006232CC">
        <w:rPr>
          <w:rFonts w:eastAsia="Times New Roman"/>
          <w:bCs/>
          <w:lang w:eastAsia="ru-RU"/>
        </w:rPr>
        <w:t>амоуправления муниципального образования город Мурманск</w:t>
      </w:r>
      <w:r w:rsidRPr="009608C1">
        <w:rPr>
          <w:rFonts w:eastAsia="Times New Roman"/>
          <w:bCs/>
          <w:lang w:eastAsia="ru-RU"/>
        </w:rPr>
        <w:t xml:space="preserve"> по месту нахождения объекта в соответствии со ст. 190 ЖК РФ.</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4.4 Устранение недостатков работ осуществляется Исполнителем своими силами и за свой счет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4.5.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4.6 Расходы на экспертизу несет Исполнитель, за исключением случаев, когда экспертизой установлено отсутствие нарушений Исполнителем Договора.</w:t>
      </w:r>
    </w:p>
    <w:p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м</w:t>
      </w:r>
      <w:r w:rsidR="00BA16F0">
        <w:rPr>
          <w:rFonts w:eastAsia="Times New Roman"/>
          <w:lang w:eastAsia="ru-RU"/>
        </w:rPr>
        <w:t>.</w:t>
      </w:r>
      <w:r w:rsidRPr="00EE3388">
        <w:rPr>
          <w:rFonts w:eastAsia="Times New Roman"/>
          <w:lang w:eastAsia="ru-RU"/>
        </w:rPr>
        <w:t xml:space="preserve">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Обеспечить представителям Исполнителя допуск на </w:t>
      </w:r>
      <w:r w:rsidR="009608C1">
        <w:rPr>
          <w:rFonts w:eastAsia="Times New Roman"/>
          <w:bCs/>
          <w:lang w:eastAsia="ru-RU"/>
        </w:rPr>
        <w:t>о</w:t>
      </w:r>
      <w:r w:rsidR="009608C1" w:rsidRPr="009608C1">
        <w:rPr>
          <w:rFonts w:eastAsia="Times New Roman"/>
          <w:bCs/>
          <w:lang w:eastAsia="ru-RU"/>
        </w:rPr>
        <w:t>бъекты.</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Оказывать содействие Исполнителю в ходе оказания им услуг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Подписать Акт</w:t>
      </w:r>
      <w:r w:rsidR="00BA16F0">
        <w:rPr>
          <w:rFonts w:eastAsia="Times New Roman"/>
          <w:bCs/>
          <w:lang w:eastAsia="ru-RU"/>
        </w:rPr>
        <w:t xml:space="preserve"> приемки выполненных работ (оказанных услуг)</w:t>
      </w:r>
      <w:r w:rsidR="009608C1" w:rsidRPr="009608C1">
        <w:rPr>
          <w:rFonts w:eastAsia="Times New Roman"/>
          <w:bCs/>
          <w:lang w:eastAsia="ru-RU"/>
        </w:rPr>
        <w:t xml:space="preserve"> или направить мотивированный отказ от его подписания.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Назначить представителей Исполнителя, уполномоченных осуществлять строительный контроль на Объектах (далее - представители </w:t>
      </w:r>
      <w:r w:rsidR="009608C1" w:rsidRPr="009608C1">
        <w:rPr>
          <w:rFonts w:eastAsia="Times New Roman"/>
          <w:bCs/>
          <w:lang w:eastAsia="ru-RU"/>
        </w:rPr>
        <w:lastRenderedPageBreak/>
        <w:t>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Обеспечивать Заказчику возможность контроля за ходом и качеством оказания услуг, незамедлительно устранять обнаруженные Заказчиком недостатки услуг, участвовать в сверке расчетов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и стоимости принятых и оплаченных подрядчикам выполненных работ, а также объемов и стоимости некачественно выполненных подрядчиками работ, затрат на устранение дефектов и переделки.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w:t>
      </w:r>
      <w:r w:rsidR="006232CC">
        <w:rPr>
          <w:rFonts w:eastAsia="Times New Roman"/>
          <w:bCs/>
          <w:lang w:eastAsia="ru-RU"/>
        </w:rPr>
        <w:t>:</w:t>
      </w:r>
      <w:r w:rsidR="009608C1" w:rsidRPr="009608C1">
        <w:rPr>
          <w:rFonts w:eastAsia="Times New Roman"/>
          <w:bCs/>
          <w:lang w:eastAsia="ru-RU"/>
        </w:rPr>
        <w:t xml:space="preserve">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r w:rsidR="006232CC">
        <w:rPr>
          <w:rFonts w:eastAsia="Times New Roman"/>
          <w:bCs/>
          <w:lang w:eastAsia="ru-RU"/>
        </w:rPr>
        <w:t>,</w:t>
      </w:r>
      <w:r w:rsidR="006D2220">
        <w:rPr>
          <w:rFonts w:eastAsia="Times New Roman"/>
          <w:bCs/>
          <w:lang w:eastAsia="ru-RU"/>
        </w:rPr>
        <w:t xml:space="preserve"> Техническим заданием – Приложение №1 к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.6.</w:t>
      </w:r>
      <w:r w:rsidR="009608C1">
        <w:rPr>
          <w:rFonts w:eastAsia="Times New Roman"/>
          <w:bCs/>
          <w:lang w:eastAsia="ru-RU"/>
        </w:rPr>
        <w:t xml:space="preserve"> </w:t>
      </w:r>
      <w:r w:rsidR="009608C1" w:rsidRPr="009608C1">
        <w:rPr>
          <w:rFonts w:eastAsia="Times New Roman"/>
          <w:bCs/>
          <w:lang w:eastAsia="ru-RU"/>
        </w:rPr>
        <w:t xml:space="preserve">Проводить приемку выполненных работ по капитальному ремонту, проверку </w:t>
      </w:r>
      <w:r w:rsidR="006D2220">
        <w:rPr>
          <w:rFonts w:eastAsia="Times New Roman"/>
          <w:bCs/>
          <w:lang w:eastAsia="ru-RU"/>
        </w:rPr>
        <w:t xml:space="preserve">объемов и </w:t>
      </w:r>
      <w:r w:rsidR="009608C1" w:rsidRPr="009608C1">
        <w:rPr>
          <w:rFonts w:eastAsia="Times New Roman"/>
          <w:bCs/>
          <w:lang w:eastAsia="ru-RU"/>
        </w:rPr>
        <w:t>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.7.</w:t>
      </w:r>
      <w:r w:rsidR="009608C1">
        <w:rPr>
          <w:rFonts w:eastAsia="Times New Roman"/>
          <w:bCs/>
          <w:lang w:eastAsia="ru-RU"/>
        </w:rPr>
        <w:t xml:space="preserve"> </w:t>
      </w:r>
      <w:r w:rsidR="009608C1" w:rsidRPr="009608C1">
        <w:rPr>
          <w:rFonts w:eastAsia="Times New Roman"/>
          <w:bCs/>
          <w:lang w:eastAsia="ru-RU"/>
        </w:rPr>
        <w:t>По требованию Заказчика, представлять Заказчику письменный отчет об оказанных услугах, в течение 3 (трех) рабочих дней с момента получения требования;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.8.</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.9</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6D22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 Исполнитель вправе:</w:t>
      </w:r>
    </w:p>
    <w:p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w:t>
      </w:r>
      <w:r w:rsidR="006D2220">
        <w:rPr>
          <w:rFonts w:eastAsia="Times New Roman"/>
          <w:bCs/>
          <w:lang w:eastAsia="ru-RU"/>
        </w:rPr>
        <w:t xml:space="preserve"> и их последствия</w:t>
      </w:r>
      <w:r w:rsidRPr="00AD29EC">
        <w:rPr>
          <w:rFonts w:eastAsia="Times New Roman"/>
          <w:bCs/>
          <w:lang w:eastAsia="ru-RU"/>
        </w:rPr>
        <w:t>,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w:t>
      </w:r>
      <w:r w:rsidR="00EF13B5">
        <w:rPr>
          <w:rFonts w:eastAsia="Times New Roman"/>
          <w:bCs/>
          <w:lang w:eastAsia="ru-RU"/>
        </w:rPr>
        <w:t xml:space="preserve"> </w:t>
      </w:r>
      <w:r w:rsidR="006D0D55">
        <w:rPr>
          <w:rFonts w:eastAsia="Times New Roman"/>
          <w:bCs/>
          <w:lang w:eastAsia="ru-RU"/>
        </w:rPr>
        <w:t>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w:t>
      </w:r>
      <w:r w:rsidR="00EF13B5">
        <w:rPr>
          <w:rFonts w:eastAsia="Times New Roman"/>
          <w:bCs/>
          <w:lang w:eastAsia="ru-RU"/>
        </w:rPr>
        <w:t>.</w:t>
      </w:r>
      <w:r w:rsidRPr="00AD29EC">
        <w:rPr>
          <w:rFonts w:eastAsia="Times New Roman"/>
          <w:bCs/>
          <w:lang w:eastAsia="ru-RU"/>
        </w:rPr>
        <w:t xml:space="preserve">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w:t>
      </w:r>
      <w:r w:rsidRPr="00AD29EC">
        <w:rPr>
          <w:rFonts w:eastAsia="Times New Roman"/>
          <w:bCs/>
          <w:lang w:eastAsia="ru-RU"/>
        </w:rPr>
        <w:lastRenderedPageBreak/>
        <w:t>области.</w:t>
      </w:r>
    </w:p>
    <w:p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rsidR="007C6C59" w:rsidRDefault="007C6C59" w:rsidP="00DE4476">
      <w:pPr>
        <w:spacing w:after="0" w:line="240" w:lineRule="auto"/>
        <w:ind w:firstLine="851"/>
        <w:jc w:val="both"/>
        <w:rPr>
          <w:rFonts w:eastAsia="Times New Roman"/>
          <w:bCs/>
          <w:lang w:eastAsia="ru-RU"/>
        </w:rPr>
      </w:pP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781790">
        <w:rPr>
          <w:rFonts w:eastAsia="Times New Roman"/>
          <w:bCs/>
          <w:lang w:eastAsia="ru-RU"/>
        </w:rPr>
        <w:t>За нарушение сроков оказания и/или</w:t>
      </w:r>
      <w:r w:rsidRPr="007C6C59">
        <w:rPr>
          <w:rFonts w:eastAsia="Times New Roman"/>
          <w:bCs/>
          <w:lang w:eastAsia="ru-RU"/>
        </w:rPr>
        <w:t xml:space="preserve"> сдачи услуг </w:t>
      </w:r>
      <w:r w:rsidR="00781790">
        <w:rPr>
          <w:rFonts w:eastAsia="Times New Roman"/>
          <w:bCs/>
          <w:lang w:eastAsia="ru-RU"/>
        </w:rPr>
        <w:t>и/</w:t>
      </w:r>
      <w:r w:rsidRPr="007C6C59">
        <w:rPr>
          <w:rFonts w:eastAsia="Times New Roman"/>
          <w:bCs/>
          <w:lang w:eastAsia="ru-RU"/>
        </w:rPr>
        <w:t xml:space="preserve">или сроков устранения недостатков в оказанных услугах Заказчик вправе взыскать с Исполнителя </w:t>
      </w:r>
      <w:r w:rsidR="00781790">
        <w:rPr>
          <w:rFonts w:eastAsia="Times New Roman"/>
          <w:bCs/>
          <w:lang w:eastAsia="ru-RU"/>
        </w:rPr>
        <w:t xml:space="preserve">неустойку (штраф, </w:t>
      </w:r>
      <w:r w:rsidRPr="007C6C59">
        <w:rPr>
          <w:rFonts w:eastAsia="Times New Roman"/>
          <w:bCs/>
          <w:lang w:eastAsia="ru-RU"/>
        </w:rPr>
        <w:t>пени</w:t>
      </w:r>
      <w:r w:rsidR="00781790">
        <w:rPr>
          <w:rFonts w:eastAsia="Times New Roman"/>
          <w:bCs/>
          <w:lang w:eastAsia="ru-RU"/>
        </w:rPr>
        <w:t>)</w:t>
      </w:r>
      <w:r w:rsidRPr="007C6C59">
        <w:rPr>
          <w:rFonts w:eastAsia="Times New Roman"/>
          <w:bCs/>
          <w:lang w:eastAsia="ru-RU"/>
        </w:rPr>
        <w:t xml:space="preserve"> в размере 0,1% (одной десятой проце</w:t>
      </w:r>
      <w:r>
        <w:rPr>
          <w:rFonts w:eastAsia="Times New Roman"/>
          <w:bCs/>
          <w:lang w:eastAsia="ru-RU"/>
        </w:rPr>
        <w:t>нта) от стоимости фактически вып</w:t>
      </w:r>
      <w:r w:rsidRPr="007C6C59">
        <w:rPr>
          <w:rFonts w:eastAsia="Times New Roman"/>
          <w:bCs/>
          <w:lang w:eastAsia="ru-RU"/>
        </w:rPr>
        <w:t>олненных работ по договору Подряда за каждый день просрочки.</w:t>
      </w:r>
    </w:p>
    <w:p w:rsidR="007C6C59" w:rsidRDefault="007C6C59" w:rsidP="00781790">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t xml:space="preserve">В случае обнаружения дефектов, которые делают объект непригодным для эксплуатации в связи с некачественным выполнением работ по договору подряда, </w:t>
      </w:r>
      <w:r w:rsidR="006D0D55" w:rsidRPr="004A68E2">
        <w:rPr>
          <w:rFonts w:eastAsia="Times New Roman"/>
          <w:bCs/>
          <w:lang w:eastAsia="ru-RU"/>
        </w:rPr>
        <w:t>заключ</w:t>
      </w:r>
      <w:r w:rsidR="006D0D55">
        <w:rPr>
          <w:rFonts w:eastAsia="Times New Roman"/>
          <w:bCs/>
          <w:lang w:eastAsia="ru-RU"/>
        </w:rPr>
        <w:t>енного</w:t>
      </w:r>
      <w:r w:rsidR="006D0D55" w:rsidRPr="004A68E2">
        <w:rPr>
          <w:rFonts w:eastAsia="Times New Roman"/>
          <w:bCs/>
          <w:lang w:eastAsia="ru-RU"/>
        </w:rPr>
        <w:t xml:space="preserve"> Заказчиком п</w:t>
      </w:r>
      <w:r w:rsidR="006D0D55">
        <w:rPr>
          <w:rFonts w:eastAsia="Times New Roman"/>
          <w:bCs/>
          <w:lang w:eastAsia="ru-RU"/>
        </w:rPr>
        <w:t>о результатам комиссионного отбора,</w:t>
      </w:r>
      <w:r w:rsidR="006D0D55" w:rsidRPr="007C6C59">
        <w:rPr>
          <w:rFonts w:eastAsia="Times New Roman"/>
          <w:bCs/>
          <w:lang w:eastAsia="ru-RU"/>
        </w:rPr>
        <w:t xml:space="preserve"> </w:t>
      </w:r>
      <w:r w:rsidRPr="007C6C59">
        <w:rPr>
          <w:rFonts w:eastAsia="Times New Roman"/>
          <w:bCs/>
          <w:lang w:eastAsia="ru-RU"/>
        </w:rPr>
        <w:t>Исполнитель несет с Подрядчиком солидарную ответственность за обнаруженные дефекты, если не докажет, что он</w:t>
      </w:r>
      <w:r w:rsidR="00781790">
        <w:rPr>
          <w:rFonts w:eastAsia="Times New Roman"/>
          <w:bCs/>
          <w:lang w:eastAsia="ru-RU"/>
        </w:rPr>
        <w:t>и не связаны с оказанием Услуг.</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4</w:t>
      </w:r>
      <w:r w:rsidRPr="007C6C59">
        <w:rPr>
          <w:rFonts w:eastAsia="Times New Roman"/>
          <w:bCs/>
          <w:lang w:eastAsia="ru-RU"/>
        </w:rPr>
        <w:t>.</w:t>
      </w:r>
      <w:r w:rsidRPr="007C6C59">
        <w:rPr>
          <w:rFonts w:eastAsia="Times New Roman"/>
          <w:bCs/>
          <w:lang w:eastAsia="ru-RU"/>
        </w:rPr>
        <w:tab/>
        <w:t xml:space="preserve">Уплата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пени)</w:t>
      </w:r>
      <w:r w:rsidRPr="007C6C59">
        <w:rPr>
          <w:rFonts w:eastAsia="Times New Roman"/>
          <w:bCs/>
          <w:lang w:eastAsia="ru-RU"/>
        </w:rPr>
        <w:t xml:space="preserve">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781790">
        <w:rPr>
          <w:rFonts w:eastAsia="Times New Roman"/>
          <w:bCs/>
          <w:lang w:eastAsia="ru-RU"/>
        </w:rPr>
        <w:t>ательств, не освобождает Исполнителя</w:t>
      </w:r>
      <w:r w:rsidRPr="007C6C59">
        <w:rPr>
          <w:rFonts w:eastAsia="Times New Roman"/>
          <w:bCs/>
          <w:lang w:eastAsia="ru-RU"/>
        </w:rPr>
        <w:t xml:space="preserve"> от фактического исполнения обязательств по Договору.</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5</w:t>
      </w:r>
      <w:r w:rsidRPr="007C6C59">
        <w:rPr>
          <w:rFonts w:eastAsia="Times New Roman"/>
          <w:bCs/>
          <w:lang w:eastAsia="ru-RU"/>
        </w:rPr>
        <w:t>.</w:t>
      </w:r>
      <w:r w:rsidRPr="007C6C59">
        <w:rPr>
          <w:rFonts w:eastAsia="Times New Roman"/>
          <w:bCs/>
          <w:lang w:eastAsia="ru-RU"/>
        </w:rPr>
        <w:tab/>
        <w:t xml:space="preserve">Указанные в настоящей статье </w:t>
      </w:r>
      <w:r w:rsidR="00781790">
        <w:rPr>
          <w:rFonts w:eastAsia="Times New Roman"/>
          <w:bCs/>
          <w:lang w:eastAsia="ru-RU"/>
        </w:rPr>
        <w:t>неустойки (</w:t>
      </w:r>
      <w:r w:rsidRPr="007C6C59">
        <w:rPr>
          <w:rFonts w:eastAsia="Times New Roman"/>
          <w:bCs/>
          <w:lang w:eastAsia="ru-RU"/>
        </w:rPr>
        <w:t>штрафы</w:t>
      </w:r>
      <w:r w:rsidR="00781790">
        <w:rPr>
          <w:rFonts w:eastAsia="Times New Roman"/>
          <w:bCs/>
          <w:lang w:eastAsia="ru-RU"/>
        </w:rPr>
        <w:t>, пени)</w:t>
      </w:r>
      <w:r w:rsidRPr="007C6C59">
        <w:rPr>
          <w:rFonts w:eastAsia="Times New Roman"/>
          <w:bCs/>
          <w:lang w:eastAsia="ru-RU"/>
        </w:rPr>
        <w:t xml:space="preserve"> взимаются за каждое нарушение в отдельности.</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6</w:t>
      </w:r>
      <w:r w:rsidRPr="007C6C59">
        <w:rPr>
          <w:rFonts w:eastAsia="Times New Roman"/>
          <w:bCs/>
          <w:lang w:eastAsia="ru-RU"/>
        </w:rPr>
        <w:t>.</w:t>
      </w:r>
      <w:r w:rsidRPr="007C6C59">
        <w:rPr>
          <w:rFonts w:eastAsia="Times New Roman"/>
          <w:bCs/>
          <w:lang w:eastAsia="ru-RU"/>
        </w:rPr>
        <w:tab/>
        <w:t xml:space="preserve">Сторона освобождается от уплаты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xml:space="preserve"> пени)</w:t>
      </w:r>
      <w:r w:rsidRPr="007C6C59">
        <w:rPr>
          <w:rFonts w:eastAsia="Times New Roman"/>
          <w:bCs/>
          <w:lang w:eastAsia="ru-RU"/>
        </w:rPr>
        <w:t xml:space="preserve">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rsidR="00B15213" w:rsidRPr="00EE3388" w:rsidRDefault="00B15213" w:rsidP="0073501F">
      <w:pPr>
        <w:autoSpaceDE w:val="0"/>
        <w:autoSpaceDN w:val="0"/>
        <w:adjustRightInd w:val="0"/>
        <w:spacing w:after="0" w:line="240" w:lineRule="auto"/>
        <w:jc w:val="center"/>
        <w:rPr>
          <w:rFonts w:eastAsia="Times New Roman"/>
          <w:lang w:eastAsia="ru-RU"/>
        </w:rPr>
      </w:pPr>
    </w:p>
    <w:p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00AB4022" w:rsidRPr="00EE3388">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DE4476">
      <w:pPr>
        <w:autoSpaceDE w:val="0"/>
        <w:autoSpaceDN w:val="0"/>
        <w:adjustRightInd w:val="0"/>
        <w:spacing w:after="0" w:line="240" w:lineRule="auto"/>
        <w:ind w:firstLine="851"/>
        <w:rPr>
          <w:rFonts w:eastAsia="Times New Roman"/>
          <w:b/>
          <w:bCs/>
          <w:color w:val="000000"/>
          <w:lang w:eastAsia="ru-RU"/>
        </w:rPr>
      </w:pPr>
    </w:p>
    <w:p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rsidR="006D0D55" w:rsidRPr="005908D6" w:rsidRDefault="006A6939" w:rsidP="005908D6">
      <w:pPr>
        <w:autoSpaceDE w:val="0"/>
        <w:autoSpaceDN w:val="0"/>
        <w:adjustRightInd w:val="0"/>
        <w:spacing w:after="0" w:line="240" w:lineRule="auto"/>
        <w:ind w:firstLine="540"/>
        <w:jc w:val="both"/>
      </w:pPr>
      <w:r>
        <w:rPr>
          <w:rFonts w:eastAsia="Times New Roman"/>
          <w:lang w:eastAsia="ru-RU"/>
        </w:rPr>
        <w:t xml:space="preserve">     </w:t>
      </w:r>
      <w:r w:rsidR="008669BA">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r w:rsidR="00084757">
        <w:rPr>
          <w:rFonts w:eastAsia="Times New Roman"/>
        </w:rPr>
        <w:t>,</w:t>
      </w:r>
      <w:r w:rsidR="00084757" w:rsidRPr="00084757">
        <w:t xml:space="preserve"> </w:t>
      </w:r>
      <w:r w:rsidR="00084757" w:rsidRPr="00084757">
        <w:rPr>
          <w:rFonts w:eastAsia="Times New Roman"/>
        </w:rPr>
        <w:t>в отношении которых осуществляется строительный контроль</w:t>
      </w:r>
      <w:r w:rsidR="00637A48" w:rsidRPr="00637A48">
        <w:rPr>
          <w:rFonts w:eastAsia="Times New Roman"/>
        </w:rPr>
        <w:t>;</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 xml:space="preserve">В случае неоднократного </w:t>
      </w:r>
      <w:r w:rsidR="006A6939">
        <w:rPr>
          <w:rFonts w:eastAsia="Times New Roman"/>
          <w:lang w:eastAsia="ru-RU"/>
        </w:rPr>
        <w:t xml:space="preserve">(больше одного раза) </w:t>
      </w:r>
      <w:r w:rsidR="00AB4022" w:rsidRPr="00EE3388">
        <w:rPr>
          <w:rFonts w:eastAsia="Times New Roman"/>
          <w:lang w:eastAsia="ru-RU"/>
        </w:rPr>
        <w:t>нарушения Подрядчиком обязательств по Договору.</w:t>
      </w:r>
    </w:p>
    <w:p w:rsidR="005908D6" w:rsidRDefault="008669BA" w:rsidP="005908D6">
      <w:pPr>
        <w:spacing w:after="0" w:line="240" w:lineRule="auto"/>
        <w:ind w:firstLine="851"/>
        <w:jc w:val="both"/>
      </w:pPr>
      <w:r>
        <w:rPr>
          <w:rFonts w:eastAsia="Times New Roman"/>
          <w:lang w:eastAsia="ru-RU"/>
        </w:rPr>
        <w:lastRenderedPageBreak/>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6A6939">
        <w:t xml:space="preserve"> обязан уплатить Исполнителю</w:t>
      </w:r>
      <w:r w:rsidR="005908D6">
        <w:t xml:space="preserve">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rsidR="00AB4022" w:rsidRPr="00EE3388" w:rsidRDefault="00AB4022" w:rsidP="00DE4476">
      <w:pPr>
        <w:spacing w:after="0" w:line="240" w:lineRule="auto"/>
        <w:ind w:firstLine="851"/>
        <w:jc w:val="both"/>
        <w:rPr>
          <w:rFonts w:eastAsia="Times New Roman"/>
          <w:lang w:eastAsia="ru-RU"/>
        </w:rPr>
      </w:pPr>
    </w:p>
    <w:p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rsidR="002E237D" w:rsidRDefault="002976AD" w:rsidP="00DE4476">
      <w:pPr>
        <w:tabs>
          <w:tab w:val="left" w:pos="709"/>
        </w:tabs>
        <w:autoSpaceDE w:val="0"/>
        <w:autoSpaceDN w:val="0"/>
        <w:adjustRightInd w:val="0"/>
        <w:spacing w:after="0" w:line="240" w:lineRule="auto"/>
        <w:ind w:firstLine="851"/>
        <w:jc w:val="both"/>
        <w:rPr>
          <w:rFonts w:eastAsia="Times New Roman"/>
          <w:b/>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62072" w:rsidRDefault="00262072" w:rsidP="00637A48">
      <w:pPr>
        <w:tabs>
          <w:tab w:val="left" w:pos="709"/>
        </w:tabs>
        <w:autoSpaceDE w:val="0"/>
        <w:autoSpaceDN w:val="0"/>
        <w:adjustRightInd w:val="0"/>
        <w:spacing w:after="0" w:line="240" w:lineRule="auto"/>
        <w:jc w:val="both"/>
        <w:rPr>
          <w:rFonts w:eastAsia="Times New Roman"/>
          <w:b/>
          <w:lang w:eastAsia="ru-RU"/>
        </w:rPr>
      </w:pPr>
    </w:p>
    <w:p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514E2C" w:rsidRDefault="002976AD" w:rsidP="00DE4476">
      <w:pPr>
        <w:spacing w:after="0" w:line="240" w:lineRule="auto"/>
        <w:ind w:firstLine="851"/>
        <w:jc w:val="both"/>
        <w:rPr>
          <w:rFonts w:eastAsia="Times New Roman"/>
          <w:lang w:eastAsia="ru-RU"/>
        </w:rPr>
      </w:pPr>
      <w:r>
        <w:rPr>
          <w:rFonts w:eastAsia="Times New Roman"/>
          <w:lang w:eastAsia="ru-RU"/>
        </w:rPr>
        <w:lastRenderedPageBreak/>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 xml:space="preserve">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w:t>
      </w:r>
      <w:r w:rsidR="00514E2C">
        <w:rPr>
          <w:rFonts w:eastAsia="Times New Roman"/>
          <w:lang w:eastAsia="ru-RU"/>
        </w:rPr>
        <w:t xml:space="preserve">заказным письмом, </w:t>
      </w:r>
      <w:r w:rsidR="00637A48" w:rsidRPr="00637A48">
        <w:rPr>
          <w:rFonts w:eastAsia="Times New Roman"/>
          <w:lang w:eastAsia="ru-RU"/>
        </w:rPr>
        <w:t>или доставлены лично под расписку по адресам Сторон, указанным в Договоре.</w:t>
      </w:r>
      <w:r w:rsidR="00514E2C">
        <w:rPr>
          <w:rFonts w:eastAsia="Times New Roman"/>
          <w:lang w:eastAsia="ru-RU"/>
        </w:rPr>
        <w:t xml:space="preserve"> </w:t>
      </w:r>
    </w:p>
    <w:p w:rsidR="00637A48" w:rsidRDefault="00514E2C" w:rsidP="00DE4476">
      <w:pPr>
        <w:spacing w:after="0" w:line="240" w:lineRule="auto"/>
        <w:ind w:firstLine="851"/>
        <w:jc w:val="both"/>
        <w:rPr>
          <w:rFonts w:eastAsia="Times New Roman"/>
          <w:lang w:eastAsia="ru-RU"/>
        </w:rPr>
      </w:pPr>
      <w:r>
        <w:rPr>
          <w:rFonts w:eastAsia="Times New Roman"/>
          <w:lang w:eastAsia="ru-RU"/>
        </w:rPr>
        <w:t>Документы, направленные телефаксом или электронной почтой должны быть направлены в дальнейшем способами, указанными выше.</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rsidR="00637A48" w:rsidRPr="00EE3388" w:rsidRDefault="00637A48" w:rsidP="00DE4476">
      <w:pPr>
        <w:spacing w:after="0" w:line="240" w:lineRule="auto"/>
        <w:ind w:firstLine="851"/>
        <w:jc w:val="both"/>
        <w:rPr>
          <w:rFonts w:eastAsia="Times New Roman"/>
          <w:lang w:eastAsia="ru-RU"/>
        </w:rPr>
      </w:pPr>
    </w:p>
    <w:p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rsidR="00AB4022" w:rsidRPr="00EE3388" w:rsidRDefault="00AB4022" w:rsidP="00DE4476">
      <w:pPr>
        <w:tabs>
          <w:tab w:val="center" w:pos="4677"/>
          <w:tab w:val="right" w:pos="9355"/>
        </w:tabs>
        <w:spacing w:after="0" w:line="240" w:lineRule="auto"/>
        <w:ind w:firstLine="851"/>
        <w:rPr>
          <w:rFonts w:eastAsia="Times New Roman"/>
          <w:bCs/>
          <w:lang w:eastAsia="ru-RU"/>
        </w:rPr>
      </w:pPr>
    </w:p>
    <w:p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w:t>
      </w:r>
      <w:r w:rsidR="007D5FC8">
        <w:rPr>
          <w:rFonts w:eastAsia="Times New Roman"/>
          <w:bCs/>
          <w:lang w:eastAsia="ru-RU"/>
        </w:rPr>
        <w:t xml:space="preserve">, расположенных на территории муниципального образования город Мурманск. </w:t>
      </w:r>
    </w:p>
    <w:p w:rsidR="00AB4022" w:rsidRPr="00EE3388" w:rsidRDefault="00AB4022" w:rsidP="00DE4476">
      <w:pPr>
        <w:spacing w:after="0" w:line="240" w:lineRule="auto"/>
        <w:ind w:firstLine="851"/>
        <w:jc w:val="center"/>
        <w:rPr>
          <w:rFonts w:eastAsia="Times New Roman"/>
          <w:b/>
          <w:bCs/>
          <w:lang w:eastAsia="ru-RU"/>
        </w:rPr>
      </w:pPr>
    </w:p>
    <w:p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2"/>
        <w:gridCol w:w="4632"/>
      </w:tblGrid>
      <w:tr w:rsidR="00AB4022" w:rsidRPr="00EE3388" w:rsidTr="00C175D6">
        <w:tc>
          <w:tcPr>
            <w:tcW w:w="2524" w:type="pct"/>
          </w:tcPr>
          <w:p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C0A89" w:rsidRDefault="00AC0A89" w:rsidP="00AC0A89">
            <w:pPr>
              <w:suppressAutoHyphens/>
              <w:spacing w:after="0" w:line="240" w:lineRule="auto"/>
              <w:jc w:val="both"/>
              <w:rPr>
                <w:rFonts w:eastAsia="Calibri"/>
                <w:snapToGrid w:val="0"/>
                <w:color w:val="000000"/>
                <w:lang w:eastAsia="ar-SA"/>
              </w:rPr>
            </w:pPr>
          </w:p>
          <w:p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C0A89" w:rsidRPr="00EE3388" w:rsidRDefault="00AC0A89"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rsidR="00AB4022"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lastRenderedPageBreak/>
              <w:t xml:space="preserve">               </w:t>
            </w:r>
            <w:r w:rsidR="002976AD">
              <w:rPr>
                <w:rFonts w:eastAsia="Calibri"/>
                <w:b/>
                <w:lang w:eastAsia="ar-SA"/>
              </w:rPr>
              <w:t>Исполнитель</w:t>
            </w:r>
            <w:r w:rsidR="00AB4022" w:rsidRPr="00EE3388">
              <w:rPr>
                <w:rFonts w:eastAsia="Calibri"/>
                <w:b/>
                <w:lang w:eastAsia="ar-SA"/>
              </w:rPr>
              <w:t xml:space="preserve">:  </w:t>
            </w:r>
          </w:p>
          <w:p w:rsidR="00AB4022" w:rsidRPr="00EE3388" w:rsidRDefault="00AB4022" w:rsidP="00DE4476">
            <w:pPr>
              <w:suppressAutoHyphens/>
              <w:spacing w:after="0" w:line="240" w:lineRule="auto"/>
              <w:ind w:firstLine="851"/>
              <w:rPr>
                <w:rFonts w:eastAsia="Calibri"/>
                <w:lang w:eastAsia="ar-SA"/>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rsidR="004C52B9" w:rsidRDefault="004C52B9" w:rsidP="00DE4476">
            <w:pPr>
              <w:spacing w:after="0" w:line="240" w:lineRule="auto"/>
              <w:ind w:firstLine="851"/>
              <w:rPr>
                <w:rFonts w:eastAsia="Times New Roman"/>
                <w:bCs/>
                <w:snapToGrid w:val="0"/>
                <w:color w:val="000000"/>
                <w:sz w:val="24"/>
                <w:szCs w:val="24"/>
                <w:lang w:eastAsia="ru-RU"/>
              </w:rPr>
            </w:pPr>
          </w:p>
          <w:p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Default="004C52B9"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Pr="00EE3388" w:rsidRDefault="009B6692" w:rsidP="00DE4476">
            <w:pPr>
              <w:spacing w:after="0" w:line="240" w:lineRule="auto"/>
              <w:ind w:firstLine="851"/>
              <w:rPr>
                <w:rFonts w:eastAsia="Calibri"/>
                <w:sz w:val="24"/>
                <w:szCs w:val="24"/>
                <w:lang w:eastAsia="ru-RU"/>
              </w:rPr>
            </w:pPr>
          </w:p>
        </w:tc>
      </w:tr>
    </w:tbl>
    <w:p w:rsidR="00AB4022" w:rsidRDefault="00D1299E" w:rsidP="00D1299E">
      <w:pPr>
        <w:tabs>
          <w:tab w:val="left" w:pos="1598"/>
        </w:tabs>
        <w:suppressAutoHyphens/>
        <w:spacing w:after="0" w:line="240" w:lineRule="auto"/>
        <w:rPr>
          <w:rFonts w:eastAsia="Calibri"/>
          <w:lang w:eastAsia="ar-SA"/>
        </w:rPr>
      </w:pPr>
      <w:r>
        <w:rPr>
          <w:rFonts w:eastAsia="Calibri"/>
          <w:lang w:eastAsia="ar-SA"/>
        </w:rPr>
        <w:lastRenderedPageBreak/>
        <w:t xml:space="preserve">                                                                            </w:t>
      </w:r>
      <w:r w:rsidR="00B918DD">
        <w:rPr>
          <w:rFonts w:eastAsia="Calibri"/>
          <w:lang w:eastAsia="ar-SA"/>
        </w:rPr>
        <w:t xml:space="preserve">Приложение № </w:t>
      </w:r>
      <w:r w:rsidR="0073501F">
        <w:rPr>
          <w:rFonts w:eastAsia="Calibri"/>
          <w:lang w:eastAsia="ar-SA"/>
        </w:rPr>
        <w:t>1</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rsidR="00AB4022" w:rsidRPr="00EE3388" w:rsidRDefault="00AB4022" w:rsidP="00DE4476">
      <w:pPr>
        <w:tabs>
          <w:tab w:val="left" w:pos="1598"/>
        </w:tabs>
        <w:suppressAutoHyphens/>
        <w:spacing w:after="0" w:line="240" w:lineRule="auto"/>
        <w:ind w:left="-16" w:firstLine="851"/>
        <w:jc w:val="right"/>
        <w:rPr>
          <w:rFonts w:eastAsia="Calibri"/>
          <w:lang w:eastAsia="ar-SA"/>
        </w:rPr>
      </w:pPr>
    </w:p>
    <w:p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rsidR="00AB4022" w:rsidRPr="00EE3388" w:rsidRDefault="00AB4022" w:rsidP="002A766B">
      <w:pPr>
        <w:widowControl w:val="0"/>
        <w:suppressAutoHyphens/>
        <w:spacing w:after="0" w:line="240" w:lineRule="auto"/>
        <w:jc w:val="center"/>
        <w:rPr>
          <w:rFonts w:eastAsia="Times New Roman"/>
          <w:b/>
          <w:kern w:val="1"/>
          <w:lang w:eastAsia="ar-SA"/>
        </w:rPr>
      </w:pPr>
    </w:p>
    <w:p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rsidR="00AB4022" w:rsidRPr="00EE3388" w:rsidRDefault="00AB4022" w:rsidP="002A766B">
      <w:pPr>
        <w:suppressAutoHyphens/>
        <w:spacing w:after="0" w:line="240" w:lineRule="auto"/>
        <w:jc w:val="center"/>
        <w:rPr>
          <w:rFonts w:eastAsia="Calibri"/>
          <w:lang w:eastAsia="ar-SA"/>
        </w:rPr>
      </w:pPr>
    </w:p>
    <w:p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rsidR="00AB4022" w:rsidRPr="00EE3388" w:rsidRDefault="00AB4022" w:rsidP="00DE4476">
      <w:pPr>
        <w:suppressAutoHyphens/>
        <w:spacing w:after="0" w:line="240" w:lineRule="auto"/>
        <w:ind w:left="540" w:firstLine="851"/>
        <w:rPr>
          <w:rFonts w:eastAsia="Calibri"/>
          <w:b/>
          <w:lang w:eastAsia="ar-SA"/>
        </w:rPr>
      </w:pPr>
    </w:p>
    <w:p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 xml:space="preserve">лнением работ по капитальному ремонту общего имущества многоквартирных домов, расположенных на территории </w:t>
      </w:r>
      <w:r w:rsidR="00F355EB">
        <w:rPr>
          <w:rFonts w:eastAsia="Calibri"/>
          <w:lang w:eastAsia="ar-SA"/>
        </w:rPr>
        <w:t>муниципального образования город Мурманск</w:t>
      </w:r>
      <w:r w:rsidR="00130B77" w:rsidRPr="00130B77">
        <w:rPr>
          <w:rFonts w:eastAsia="Calibri"/>
          <w:lang w:eastAsia="ar-SA"/>
        </w:rPr>
        <w:t>.</w:t>
      </w:r>
    </w:p>
    <w:p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rsidR="009355ED" w:rsidRPr="00635C09" w:rsidRDefault="009355ED" w:rsidP="00635C09">
      <w:pPr>
        <w:suppressAutoHyphens/>
        <w:spacing w:after="0" w:line="240" w:lineRule="auto"/>
        <w:ind w:firstLine="851"/>
        <w:jc w:val="both"/>
        <w:rPr>
          <w:rFonts w:eastAsia="Calibri"/>
          <w:lang w:eastAsia="ar-SA"/>
        </w:rPr>
      </w:pPr>
    </w:p>
    <w:tbl>
      <w:tblPr>
        <w:tblStyle w:val="aff2"/>
        <w:tblW w:w="9495" w:type="dxa"/>
        <w:jc w:val="center"/>
        <w:tblLook w:val="04A0" w:firstRow="1" w:lastRow="0" w:firstColumn="1" w:lastColumn="0" w:noHBand="0" w:noVBand="1"/>
      </w:tblPr>
      <w:tblGrid>
        <w:gridCol w:w="846"/>
        <w:gridCol w:w="5949"/>
        <w:gridCol w:w="2700"/>
      </w:tblGrid>
      <w:tr w:rsidR="00635C09" w:rsidRPr="00635C09" w:rsidTr="00460498">
        <w:trPr>
          <w:jc w:val="center"/>
        </w:trPr>
        <w:tc>
          <w:tcPr>
            <w:tcW w:w="846" w:type="dxa"/>
          </w:tcPr>
          <w:p w:rsidR="009355ED" w:rsidRPr="009355ED" w:rsidRDefault="009355ED" w:rsidP="00635C09">
            <w:pPr>
              <w:suppressAutoHyphens/>
              <w:jc w:val="center"/>
              <w:rPr>
                <w:rFonts w:ascii="Times New Roman" w:eastAsia="Calibri" w:hAnsi="Times New Roman" w:cs="Times New Roman"/>
                <w:b/>
                <w:sz w:val="24"/>
                <w:szCs w:val="24"/>
                <w:lang w:eastAsia="ar-SA"/>
              </w:rPr>
            </w:pPr>
          </w:p>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 лота</w:t>
            </w:r>
          </w:p>
        </w:tc>
        <w:tc>
          <w:tcPr>
            <w:tcW w:w="5949" w:type="dxa"/>
          </w:tcPr>
          <w:p w:rsidR="009355ED" w:rsidRPr="009355ED" w:rsidRDefault="009355ED" w:rsidP="00635C09">
            <w:pPr>
              <w:suppressAutoHyphens/>
              <w:ind w:firstLine="851"/>
              <w:jc w:val="center"/>
              <w:rPr>
                <w:rFonts w:ascii="Times New Roman" w:eastAsia="Calibri" w:hAnsi="Times New Roman" w:cs="Times New Roman"/>
                <w:b/>
                <w:sz w:val="24"/>
                <w:szCs w:val="24"/>
                <w:lang w:eastAsia="ar-SA"/>
              </w:rPr>
            </w:pPr>
          </w:p>
          <w:p w:rsidR="00635C09" w:rsidRPr="009355ED" w:rsidRDefault="00635C09"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sidR="00F72ACA">
              <w:rPr>
                <w:rFonts w:ascii="Times New Roman" w:eastAsia="Calibri" w:hAnsi="Times New Roman" w:cs="Times New Roman"/>
                <w:b/>
                <w:sz w:val="24"/>
                <w:szCs w:val="24"/>
                <w:lang w:eastAsia="ar-SA"/>
              </w:rPr>
              <w:t>, руб.</w:t>
            </w:r>
          </w:p>
        </w:tc>
      </w:tr>
      <w:tr w:rsidR="00715F0F" w:rsidRPr="00635C09" w:rsidTr="00460498">
        <w:trPr>
          <w:jc w:val="center"/>
        </w:trPr>
        <w:tc>
          <w:tcPr>
            <w:tcW w:w="846" w:type="dxa"/>
          </w:tcPr>
          <w:p w:rsidR="00431336" w:rsidRDefault="00431336" w:rsidP="00715F0F">
            <w:pPr>
              <w:suppressAutoHyphens/>
              <w:jc w:val="center"/>
              <w:rPr>
                <w:rFonts w:ascii="Times New Roman" w:eastAsia="Calibri" w:hAnsi="Times New Roman" w:cs="Times New Roman"/>
                <w:sz w:val="24"/>
                <w:szCs w:val="24"/>
                <w:lang w:eastAsia="ar-SA"/>
              </w:rPr>
            </w:pPr>
          </w:p>
          <w:p w:rsidR="00715F0F" w:rsidRPr="00635C09" w:rsidRDefault="00F72ACA" w:rsidP="00715F0F">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15F0F" w:rsidRPr="00635C09">
              <w:rPr>
                <w:rFonts w:ascii="Times New Roman" w:eastAsia="Calibri" w:hAnsi="Times New Roman" w:cs="Times New Roman"/>
                <w:sz w:val="24"/>
                <w:szCs w:val="24"/>
                <w:lang w:eastAsia="ar-SA"/>
              </w:rPr>
              <w:t>.</w:t>
            </w:r>
          </w:p>
        </w:tc>
        <w:tc>
          <w:tcPr>
            <w:tcW w:w="5949" w:type="dxa"/>
          </w:tcPr>
          <w:p w:rsidR="00431336" w:rsidRDefault="00431336" w:rsidP="00715F0F">
            <w:pPr>
              <w:suppressAutoHyphens/>
              <w:jc w:val="both"/>
              <w:rPr>
                <w:rFonts w:ascii="Times New Roman" w:eastAsia="Calibri" w:hAnsi="Times New Roman" w:cs="Times New Roman"/>
                <w:sz w:val="24"/>
                <w:szCs w:val="24"/>
                <w:lang w:eastAsia="ar-SA"/>
              </w:rPr>
            </w:pPr>
          </w:p>
          <w:p w:rsidR="00715F0F" w:rsidRDefault="00431336" w:rsidP="00715F0F">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город</w:t>
            </w:r>
            <w:r w:rsidR="00715F0F" w:rsidRPr="00635C09">
              <w:rPr>
                <w:rFonts w:ascii="Times New Roman" w:eastAsia="Calibri" w:hAnsi="Times New Roman" w:cs="Times New Roman"/>
                <w:sz w:val="24"/>
                <w:szCs w:val="24"/>
                <w:lang w:eastAsia="ar-SA"/>
              </w:rPr>
              <w:t xml:space="preserve"> Мурманск</w:t>
            </w:r>
          </w:p>
          <w:p w:rsidR="00431336" w:rsidRDefault="00431336" w:rsidP="00715F0F">
            <w:pPr>
              <w:suppressAutoHyphens/>
              <w:jc w:val="both"/>
              <w:rPr>
                <w:rFonts w:ascii="Times New Roman" w:eastAsia="Calibri" w:hAnsi="Times New Roman" w:cs="Times New Roman"/>
                <w:sz w:val="24"/>
                <w:szCs w:val="24"/>
                <w:lang w:eastAsia="ar-SA"/>
              </w:rPr>
            </w:pPr>
          </w:p>
          <w:p w:rsidR="00431336" w:rsidRPr="00635C09" w:rsidRDefault="00431336" w:rsidP="00715F0F">
            <w:pPr>
              <w:suppressAutoHyphens/>
              <w:jc w:val="both"/>
              <w:rPr>
                <w:rFonts w:ascii="Times New Roman" w:eastAsia="Calibri" w:hAnsi="Times New Roman" w:cs="Times New Roman"/>
                <w:sz w:val="24"/>
                <w:szCs w:val="24"/>
                <w:lang w:eastAsia="ar-SA"/>
              </w:rPr>
            </w:pPr>
          </w:p>
        </w:tc>
        <w:tc>
          <w:tcPr>
            <w:tcW w:w="2700" w:type="dxa"/>
          </w:tcPr>
          <w:p w:rsidR="00715F0F" w:rsidRDefault="00715F0F" w:rsidP="00715F0F">
            <w:pPr>
              <w:suppressAutoHyphens/>
              <w:ind w:firstLine="851"/>
              <w:rPr>
                <w:rFonts w:ascii="Times New Roman" w:eastAsia="Calibri" w:hAnsi="Times New Roman" w:cs="Times New Roman"/>
                <w:sz w:val="24"/>
                <w:szCs w:val="24"/>
                <w:lang w:eastAsia="ar-SA"/>
              </w:rPr>
            </w:pPr>
          </w:p>
          <w:p w:rsidR="00431336" w:rsidRPr="00C338FA" w:rsidRDefault="00431336"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rsidR="00635C09" w:rsidRDefault="00635C09" w:rsidP="00715F0F">
      <w:pPr>
        <w:suppressAutoHyphens/>
        <w:spacing w:after="0" w:line="240" w:lineRule="auto"/>
        <w:ind w:firstLine="851"/>
        <w:jc w:val="both"/>
        <w:rPr>
          <w:rFonts w:eastAsia="Calibri"/>
          <w:sz w:val="24"/>
          <w:szCs w:val="24"/>
          <w:lang w:eastAsia="ar-SA"/>
        </w:rPr>
      </w:pPr>
    </w:p>
    <w:p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F355EB">
        <w:rPr>
          <w:rFonts w:eastAsia="Calibri"/>
          <w:lang w:eastAsia="ar-SA"/>
        </w:rPr>
        <w:t>является приблизительной</w:t>
      </w:r>
      <w:r w:rsidR="00842536" w:rsidRPr="00842536">
        <w:rPr>
          <w:rFonts w:eastAsia="Calibri"/>
          <w:lang w:eastAsia="ar-SA"/>
        </w:rPr>
        <w:t xml:space="preserve">.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w:t>
      </w:r>
      <w:r w:rsidR="00F355EB">
        <w:rPr>
          <w:rFonts w:eastAsia="Calibri"/>
          <w:lang w:eastAsia="ar-SA"/>
        </w:rPr>
        <w:t xml:space="preserve">«Справке о стоимости </w:t>
      </w:r>
      <w:r w:rsidR="00F355EB">
        <w:rPr>
          <w:rFonts w:eastAsia="Calibri"/>
          <w:lang w:eastAsia="ar-SA"/>
        </w:rPr>
        <w:lastRenderedPageBreak/>
        <w:t>выполненных работ и затрат – форма № КС-3», «Акте выполненных работ - форма</w:t>
      </w:r>
      <w:r w:rsidR="00842536" w:rsidRPr="00842536">
        <w:rPr>
          <w:rFonts w:eastAsia="Calibri"/>
          <w:lang w:eastAsia="ar-SA"/>
        </w:rPr>
        <w:t xml:space="preserve"> </w:t>
      </w:r>
      <w:r w:rsidR="00F355EB">
        <w:rPr>
          <w:rFonts w:eastAsia="Calibri"/>
          <w:lang w:eastAsia="ar-SA"/>
        </w:rPr>
        <w:t xml:space="preserve">№ </w:t>
      </w:r>
      <w:r w:rsidR="00842536" w:rsidRPr="00842536">
        <w:rPr>
          <w:rFonts w:eastAsia="Calibri"/>
          <w:lang w:eastAsia="ar-SA"/>
        </w:rPr>
        <w:t>КС-2</w:t>
      </w:r>
      <w:r w:rsidR="00F355EB">
        <w:rPr>
          <w:rFonts w:eastAsia="Calibri"/>
          <w:lang w:eastAsia="ar-SA"/>
        </w:rPr>
        <w:t>»</w:t>
      </w:r>
      <w:r w:rsidR="00842536" w:rsidRPr="00842536">
        <w:rPr>
          <w:rFonts w:eastAsia="Calibri"/>
          <w:lang w:eastAsia="ar-SA"/>
        </w:rPr>
        <w:t xml:space="preserve"> по каждому виду работ. Общая цена договора не может превышать сумму, установленную п. 1.2.</w:t>
      </w:r>
    </w:p>
    <w:p w:rsidR="00AA48A8" w:rsidRDefault="00AA48A8" w:rsidP="00715F0F">
      <w:pPr>
        <w:suppressAutoHyphens/>
        <w:spacing w:after="0" w:line="240" w:lineRule="auto"/>
        <w:ind w:firstLine="851"/>
        <w:jc w:val="both"/>
        <w:rPr>
          <w:rFonts w:eastAsia="Calibri"/>
          <w:lang w:eastAsia="ar-SA"/>
        </w:rPr>
      </w:pPr>
    </w:p>
    <w:p w:rsidR="00F04CA3" w:rsidRDefault="00431336" w:rsidP="00DE4476">
      <w:pPr>
        <w:suppressAutoHyphens/>
        <w:spacing w:after="0" w:line="240" w:lineRule="auto"/>
        <w:ind w:firstLine="851"/>
        <w:jc w:val="both"/>
        <w:rPr>
          <w:rFonts w:eastAsia="Calibri"/>
          <w:lang w:eastAsia="ar-SA"/>
        </w:rPr>
      </w:pPr>
      <w:r>
        <w:rPr>
          <w:rFonts w:eastAsia="Calibri"/>
          <w:lang w:eastAsia="ar-SA"/>
        </w:rPr>
        <w:t xml:space="preserve">1.4. </w:t>
      </w:r>
      <w:r w:rsidR="00F04CA3" w:rsidRPr="00F04CA3">
        <w:rPr>
          <w:rFonts w:eastAsia="Calibri"/>
          <w:lang w:eastAsia="ar-SA"/>
        </w:rPr>
        <w:t>Строительный контроль за выполнением работ по капитальному ремонту общего имущества многоквартирных домов, расположенных на террит</w:t>
      </w:r>
      <w:r w:rsidR="00605FD4">
        <w:rPr>
          <w:rFonts w:eastAsia="Calibri"/>
          <w:lang w:eastAsia="ar-SA"/>
        </w:rPr>
        <w:t>ории муниципального образования</w:t>
      </w:r>
      <w:r>
        <w:rPr>
          <w:rFonts w:eastAsia="Calibri"/>
          <w:lang w:eastAsia="ar-SA"/>
        </w:rPr>
        <w:t xml:space="preserve"> город</w:t>
      </w:r>
      <w:r w:rsidR="00F04CA3" w:rsidRPr="00F04CA3">
        <w:rPr>
          <w:rFonts w:eastAsia="Calibri"/>
          <w:lang w:eastAsia="ar-SA"/>
        </w:rPr>
        <w:t xml:space="preserve"> Мурманск</w:t>
      </w:r>
      <w:r w:rsidR="005525AE">
        <w:rPr>
          <w:rFonts w:eastAsia="Calibri"/>
          <w:lang w:eastAsia="ar-SA"/>
        </w:rPr>
        <w:t>, в том числе</w:t>
      </w:r>
      <w:r w:rsidR="00E10903">
        <w:rPr>
          <w:rFonts w:eastAsia="Calibri"/>
          <w:lang w:eastAsia="ar-SA"/>
        </w:rPr>
        <w:t>:</w:t>
      </w:r>
    </w:p>
    <w:p w:rsidR="0067139A" w:rsidRDefault="0067139A" w:rsidP="0067139A">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67139A" w:rsidRPr="00124AD0" w:rsidTr="002D4F11">
        <w:trPr>
          <w:jc w:val="center"/>
        </w:trPr>
        <w:tc>
          <w:tcPr>
            <w:tcW w:w="1291" w:type="dxa"/>
          </w:tcPr>
          <w:p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336" w:type="dxa"/>
          </w:tcPr>
          <w:p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64" w:type="dxa"/>
          </w:tcPr>
          <w:p w:rsidR="0067139A" w:rsidRPr="0093483F" w:rsidRDefault="0067139A" w:rsidP="002D4F11">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36" w:type="dxa"/>
          </w:tcPr>
          <w:p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г. Мурманск, пер. Арктический, д. 1</w:t>
            </w:r>
            <w:r>
              <w:rPr>
                <w:rFonts w:ascii="Times New Roman" w:hAnsi="Times New Roman" w:cs="Times New Roman"/>
                <w:sz w:val="22"/>
                <w:szCs w:val="22"/>
              </w:rPr>
              <w:t>6</w:t>
            </w:r>
          </w:p>
        </w:tc>
        <w:tc>
          <w:tcPr>
            <w:tcW w:w="3164" w:type="dxa"/>
          </w:tcPr>
          <w:p w:rsidR="0067139A" w:rsidRPr="00954B84" w:rsidRDefault="0067139A" w:rsidP="002D4F11">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крыши,</w:t>
            </w:r>
          </w:p>
          <w:p w:rsidR="0067139A" w:rsidRPr="0093483F" w:rsidRDefault="0067139A" w:rsidP="002D4F11">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1 702 980,85</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w:t>
            </w:r>
            <w:r>
              <w:rPr>
                <w:rFonts w:ascii="Times New Roman" w:hAnsi="Times New Roman" w:cs="Times New Roman"/>
                <w:sz w:val="22"/>
                <w:szCs w:val="22"/>
              </w:rPr>
              <w:t>пер. Охотничий, д. 17</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733 709,00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Pr>
                <w:rFonts w:ascii="Times New Roman" w:hAnsi="Times New Roman" w:cs="Times New Roman"/>
                <w:sz w:val="22"/>
                <w:szCs w:val="22"/>
              </w:rPr>
              <w:t xml:space="preserve">Героев Североморцев, </w:t>
            </w:r>
            <w:r w:rsidRPr="0093483F">
              <w:rPr>
                <w:rFonts w:ascii="Times New Roman" w:hAnsi="Times New Roman" w:cs="Times New Roman"/>
                <w:sz w:val="22"/>
                <w:szCs w:val="22"/>
              </w:rPr>
              <w:t xml:space="preserve">д. </w:t>
            </w:r>
            <w:r>
              <w:rPr>
                <w:rFonts w:ascii="Times New Roman" w:hAnsi="Times New Roman" w:cs="Times New Roman"/>
                <w:sz w:val="22"/>
                <w:szCs w:val="22"/>
              </w:rPr>
              <w:t>5/3</w:t>
            </w:r>
          </w:p>
        </w:tc>
        <w:tc>
          <w:tcPr>
            <w:tcW w:w="3164" w:type="dxa"/>
          </w:tcPr>
          <w:p w:rsidR="0067139A" w:rsidRPr="0093483F" w:rsidRDefault="0067139A" w:rsidP="002D4F11">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sidRPr="0093483F">
              <w:rPr>
                <w:rFonts w:ascii="Times New Roman" w:hAnsi="Times New Roman" w:cs="Times New Roman"/>
                <w:sz w:val="22"/>
                <w:szCs w:val="22"/>
              </w:rPr>
              <w:t>1</w:t>
            </w:r>
            <w:r>
              <w:rPr>
                <w:rFonts w:ascii="Times New Roman" w:hAnsi="Times New Roman" w:cs="Times New Roman"/>
                <w:sz w:val="22"/>
                <w:szCs w:val="22"/>
              </w:rPr>
              <w:t> 734 505,10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Pr>
                <w:rFonts w:ascii="Times New Roman" w:hAnsi="Times New Roman" w:cs="Times New Roman"/>
                <w:sz w:val="22"/>
                <w:szCs w:val="22"/>
              </w:rPr>
              <w:t>Кольский,</w:t>
            </w:r>
            <w:r w:rsidRPr="0093483F">
              <w:rPr>
                <w:rFonts w:ascii="Times New Roman" w:hAnsi="Times New Roman" w:cs="Times New Roman"/>
                <w:sz w:val="22"/>
                <w:szCs w:val="22"/>
              </w:rPr>
              <w:t xml:space="preserve"> д. </w:t>
            </w:r>
            <w:r>
              <w:rPr>
                <w:rFonts w:ascii="Times New Roman" w:hAnsi="Times New Roman" w:cs="Times New Roman"/>
                <w:sz w:val="22"/>
                <w:szCs w:val="22"/>
              </w:rPr>
              <w:t>36</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Pr>
                <w:rFonts w:ascii="Times New Roman" w:hAnsi="Times New Roman" w:cs="Times New Roman"/>
                <w:sz w:val="22"/>
                <w:szCs w:val="22"/>
              </w:rPr>
              <w:t>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2 645 855,67</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7</w:t>
            </w:r>
          </w:p>
        </w:tc>
        <w:tc>
          <w:tcPr>
            <w:tcW w:w="3164" w:type="dxa"/>
          </w:tcPr>
          <w:p w:rsidR="0067139A" w:rsidRPr="00431A24" w:rsidRDefault="0067139A" w:rsidP="002D4F11">
            <w:pPr>
              <w:rPr>
                <w:rFonts w:ascii="Times New Roman" w:hAnsi="Times New Roman" w:cs="Times New Roman"/>
                <w:sz w:val="22"/>
                <w:szCs w:val="22"/>
              </w:rPr>
            </w:pPr>
            <w:r w:rsidRPr="00431A24">
              <w:rPr>
                <w:rFonts w:ascii="Times New Roman" w:hAnsi="Times New Roman" w:cs="Times New Roman"/>
                <w:sz w:val="22"/>
                <w:szCs w:val="22"/>
              </w:rPr>
              <w:t>Ремонт крыши,</w:t>
            </w:r>
          </w:p>
          <w:p w:rsidR="0067139A" w:rsidRPr="0093483F" w:rsidRDefault="0067139A" w:rsidP="002D4F11">
            <w:pPr>
              <w:rPr>
                <w:rFonts w:ascii="Times New Roman" w:hAnsi="Times New Roman" w:cs="Times New Roman"/>
                <w:sz w:val="22"/>
                <w:szCs w:val="22"/>
              </w:rPr>
            </w:pPr>
            <w:r w:rsidRPr="00431A24">
              <w:rPr>
                <w:rFonts w:ascii="Times New Roman" w:hAnsi="Times New Roman" w:cs="Times New Roman"/>
                <w:sz w:val="22"/>
                <w:szCs w:val="22"/>
              </w:rPr>
              <w:t>Ремонт фасада</w:t>
            </w:r>
          </w:p>
        </w:tc>
        <w:tc>
          <w:tcPr>
            <w:tcW w:w="2336" w:type="dxa"/>
          </w:tcPr>
          <w:p w:rsidR="0067139A" w:rsidRPr="0093483F" w:rsidRDefault="00B06699" w:rsidP="002D4F11">
            <w:pPr>
              <w:jc w:val="center"/>
              <w:rPr>
                <w:rFonts w:ascii="Times New Roman" w:hAnsi="Times New Roman" w:cs="Times New Roman"/>
                <w:sz w:val="22"/>
                <w:szCs w:val="22"/>
              </w:rPr>
            </w:pPr>
            <w:r>
              <w:rPr>
                <w:rFonts w:ascii="Times New Roman" w:hAnsi="Times New Roman" w:cs="Times New Roman"/>
                <w:sz w:val="22"/>
                <w:szCs w:val="22"/>
              </w:rPr>
              <w:t>4 961 556,47</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13</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Pr>
                <w:rFonts w:ascii="Times New Roman" w:hAnsi="Times New Roman" w:cs="Times New Roman"/>
                <w:sz w:val="22"/>
                <w:szCs w:val="22"/>
              </w:rPr>
              <w:t>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1 005 594,00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7</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17</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2 206 132,10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8</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2</w:t>
            </w:r>
            <w:r w:rsidRPr="0093483F">
              <w:rPr>
                <w:rFonts w:ascii="Times New Roman" w:hAnsi="Times New Roman" w:cs="Times New Roman"/>
                <w:sz w:val="22"/>
                <w:szCs w:val="22"/>
              </w:rPr>
              <w:t>0</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4 753 160,48</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9</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22</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1 814 126,86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10</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60</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2 864 949,39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11</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70</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18 110 542,26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12</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пр. </w:t>
            </w:r>
            <w:r w:rsidRPr="009B7B49">
              <w:rPr>
                <w:rFonts w:ascii="Times New Roman" w:hAnsi="Times New Roman" w:cs="Times New Roman"/>
                <w:sz w:val="22"/>
                <w:szCs w:val="22"/>
              </w:rPr>
              <w:t>имени Ленина</w:t>
            </w:r>
            <w:r w:rsidRPr="0093483F">
              <w:rPr>
                <w:rFonts w:ascii="Times New Roman" w:hAnsi="Times New Roman" w:cs="Times New Roman"/>
                <w:sz w:val="22"/>
                <w:szCs w:val="22"/>
              </w:rPr>
              <w:t xml:space="preserve">, д. </w:t>
            </w:r>
            <w:r>
              <w:rPr>
                <w:rFonts w:ascii="Times New Roman" w:hAnsi="Times New Roman" w:cs="Times New Roman"/>
                <w:sz w:val="22"/>
                <w:szCs w:val="22"/>
              </w:rPr>
              <w:t>76</w:t>
            </w:r>
          </w:p>
        </w:tc>
        <w:tc>
          <w:tcPr>
            <w:tcW w:w="3164" w:type="dxa"/>
          </w:tcPr>
          <w:p w:rsidR="0067139A" w:rsidRPr="0093483F" w:rsidRDefault="0067139A" w:rsidP="002D4F11">
            <w:pPr>
              <w:suppressAutoHyphens/>
              <w:rPr>
                <w:rFonts w:ascii="Times New Roman" w:eastAsia="Calibri" w:hAnsi="Times New Roman" w:cs="Times New Roman"/>
                <w:bCs/>
                <w:sz w:val="22"/>
                <w:szCs w:val="22"/>
                <w:lang w:eastAsia="ar-SA"/>
              </w:rPr>
            </w:pPr>
            <w:r w:rsidRPr="00027430">
              <w:rPr>
                <w:rFonts w:ascii="Times New Roman" w:eastAsia="Calibri" w:hAnsi="Times New Roman" w:cs="Times New Roman"/>
                <w:bCs/>
                <w:sz w:val="22"/>
                <w:szCs w:val="22"/>
                <w:lang w:eastAsia="ar-SA"/>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4 908 620,69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13</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г. Мурманск, пр. имени Ленина, д. 7</w:t>
            </w:r>
            <w:r>
              <w:rPr>
                <w:rFonts w:ascii="Times New Roman" w:hAnsi="Times New Roman" w:cs="Times New Roman"/>
                <w:sz w:val="22"/>
                <w:szCs w:val="22"/>
              </w:rPr>
              <w:t>8</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Pr>
                <w:rFonts w:ascii="Times New Roman" w:hAnsi="Times New Roman" w:cs="Times New Roman"/>
                <w:sz w:val="22"/>
                <w:szCs w:val="22"/>
              </w:rPr>
              <w:t>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17 161 279,16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14</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81</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6 102 427,29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15</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83</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8 933 393,48</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16</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84</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2 059 633,53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17</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85</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10 104 244,61</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18</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w:t>
            </w:r>
            <w:r w:rsidRPr="009B7B49">
              <w:rPr>
                <w:rFonts w:ascii="Times New Roman" w:hAnsi="Times New Roman" w:cs="Times New Roman"/>
                <w:sz w:val="22"/>
                <w:szCs w:val="22"/>
              </w:rPr>
              <w:t>6</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2 934 229,27</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19</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88</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2 477 999,21</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20</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94</w:t>
            </w:r>
          </w:p>
        </w:tc>
        <w:tc>
          <w:tcPr>
            <w:tcW w:w="3164" w:type="dxa"/>
          </w:tcPr>
          <w:p w:rsidR="0067139A" w:rsidRPr="00E90EF1" w:rsidRDefault="0067139A" w:rsidP="002D4F1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крыши,</w:t>
            </w:r>
          </w:p>
          <w:p w:rsidR="0067139A" w:rsidRPr="0093483F" w:rsidRDefault="0067139A" w:rsidP="002D4F1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32 740 175,26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21</w:t>
            </w:r>
          </w:p>
        </w:tc>
        <w:tc>
          <w:tcPr>
            <w:tcW w:w="2336" w:type="dxa"/>
          </w:tcPr>
          <w:p w:rsidR="0067139A" w:rsidRPr="0093483F" w:rsidRDefault="0067139A" w:rsidP="002D4F11">
            <w:pPr>
              <w:rPr>
                <w:rFonts w:ascii="Times New Roman" w:hAnsi="Times New Roman" w:cs="Times New Roman"/>
                <w:sz w:val="22"/>
                <w:szCs w:val="22"/>
              </w:rPr>
            </w:pPr>
            <w:r w:rsidRPr="009B7B49">
              <w:rPr>
                <w:rFonts w:ascii="Times New Roman" w:hAnsi="Times New Roman" w:cs="Times New Roman"/>
                <w:sz w:val="22"/>
                <w:szCs w:val="22"/>
              </w:rPr>
              <w:t xml:space="preserve">г. Мурманск, пр. имени Ленина, д. </w:t>
            </w:r>
            <w:r>
              <w:rPr>
                <w:rFonts w:ascii="Times New Roman" w:hAnsi="Times New Roman" w:cs="Times New Roman"/>
                <w:sz w:val="22"/>
                <w:szCs w:val="22"/>
              </w:rPr>
              <w:t>9</w:t>
            </w:r>
            <w:r w:rsidRPr="009B7B49">
              <w:rPr>
                <w:rFonts w:ascii="Times New Roman" w:hAnsi="Times New Roman" w:cs="Times New Roman"/>
                <w:sz w:val="22"/>
                <w:szCs w:val="22"/>
              </w:rPr>
              <w:t>6</w:t>
            </w:r>
          </w:p>
        </w:tc>
        <w:tc>
          <w:tcPr>
            <w:tcW w:w="3164" w:type="dxa"/>
          </w:tcPr>
          <w:p w:rsidR="0067139A"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крыши</w:t>
            </w:r>
          </w:p>
          <w:p w:rsidR="0067139A" w:rsidRPr="0093483F" w:rsidRDefault="0067139A" w:rsidP="002D4F11">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2 970 980,64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22</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w:t>
            </w:r>
            <w:r>
              <w:rPr>
                <w:rFonts w:ascii="Times New Roman" w:hAnsi="Times New Roman" w:cs="Times New Roman"/>
                <w:sz w:val="22"/>
                <w:szCs w:val="22"/>
              </w:rPr>
              <w:t>проезд</w:t>
            </w:r>
            <w:r w:rsidRPr="0093483F">
              <w:rPr>
                <w:rFonts w:ascii="Times New Roman" w:hAnsi="Times New Roman" w:cs="Times New Roman"/>
                <w:sz w:val="22"/>
                <w:szCs w:val="22"/>
              </w:rPr>
              <w:t xml:space="preserve"> </w:t>
            </w:r>
            <w:r>
              <w:rPr>
                <w:rFonts w:ascii="Times New Roman" w:hAnsi="Times New Roman" w:cs="Times New Roman"/>
                <w:sz w:val="22"/>
                <w:szCs w:val="22"/>
              </w:rPr>
              <w:t>Капитана Тарана, д.19</w:t>
            </w:r>
          </w:p>
        </w:tc>
        <w:tc>
          <w:tcPr>
            <w:tcW w:w="3164" w:type="dxa"/>
          </w:tcPr>
          <w:p w:rsidR="0067139A" w:rsidRPr="0093483F" w:rsidRDefault="0067139A" w:rsidP="002D4F1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 xml:space="preserve">541 026,00 </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lastRenderedPageBreak/>
              <w:t>23</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Адмирала флота Лобова</w:t>
            </w:r>
            <w:r w:rsidRPr="0093483F">
              <w:rPr>
                <w:rFonts w:ascii="Times New Roman" w:hAnsi="Times New Roman" w:cs="Times New Roman"/>
                <w:sz w:val="22"/>
                <w:szCs w:val="22"/>
              </w:rPr>
              <w:t xml:space="preserve">, д. </w:t>
            </w:r>
            <w:r>
              <w:rPr>
                <w:rFonts w:ascii="Times New Roman" w:hAnsi="Times New Roman" w:cs="Times New Roman"/>
                <w:sz w:val="22"/>
                <w:szCs w:val="22"/>
              </w:rPr>
              <w:t>49/17</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6 965 643,99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24</w:t>
            </w:r>
          </w:p>
        </w:tc>
        <w:tc>
          <w:tcPr>
            <w:tcW w:w="2336" w:type="dxa"/>
          </w:tcPr>
          <w:p w:rsidR="0067139A" w:rsidRPr="00E31346" w:rsidRDefault="0067139A" w:rsidP="002D4F11">
            <w:pPr>
              <w:rPr>
                <w:rFonts w:ascii="Times New Roman" w:hAnsi="Times New Roman" w:cs="Times New Roman"/>
                <w:sz w:val="22"/>
                <w:szCs w:val="22"/>
              </w:rPr>
            </w:pPr>
            <w:r w:rsidRPr="00E31346">
              <w:rPr>
                <w:rFonts w:ascii="Times New Roman" w:hAnsi="Times New Roman" w:cs="Times New Roman"/>
                <w:sz w:val="22"/>
                <w:szCs w:val="22"/>
              </w:rPr>
              <w:t xml:space="preserve">г. Мурманск, ул. Академика Павлова, д. </w:t>
            </w:r>
            <w:r>
              <w:rPr>
                <w:rFonts w:ascii="Times New Roman" w:hAnsi="Times New Roman" w:cs="Times New Roman"/>
                <w:sz w:val="22"/>
                <w:szCs w:val="22"/>
              </w:rPr>
              <w:t>3</w:t>
            </w:r>
          </w:p>
        </w:tc>
        <w:tc>
          <w:tcPr>
            <w:tcW w:w="3164" w:type="dxa"/>
          </w:tcPr>
          <w:p w:rsidR="0067139A" w:rsidRPr="00A02B9D" w:rsidRDefault="0067139A" w:rsidP="002D4F11">
            <w:pPr>
              <w:rPr>
                <w:rFonts w:ascii="Times New Roman" w:hAnsi="Times New Roman" w:cs="Times New Roman"/>
                <w:sz w:val="22"/>
                <w:szCs w:val="22"/>
              </w:rPr>
            </w:pPr>
            <w:r w:rsidRPr="00A02B9D">
              <w:rPr>
                <w:rFonts w:ascii="Times New Roman" w:hAnsi="Times New Roman" w:cs="Times New Roman"/>
                <w:sz w:val="22"/>
                <w:szCs w:val="22"/>
              </w:rPr>
              <w:t>Ремонт крыши</w:t>
            </w:r>
          </w:p>
        </w:tc>
        <w:tc>
          <w:tcPr>
            <w:tcW w:w="2336" w:type="dxa"/>
          </w:tcPr>
          <w:p w:rsidR="0067139A" w:rsidRPr="00A02B9D" w:rsidRDefault="0067139A" w:rsidP="002D4F11">
            <w:pPr>
              <w:jc w:val="center"/>
              <w:rPr>
                <w:rFonts w:ascii="Times New Roman" w:hAnsi="Times New Roman" w:cs="Times New Roman"/>
                <w:sz w:val="22"/>
                <w:szCs w:val="22"/>
              </w:rPr>
            </w:pPr>
            <w:r w:rsidRPr="00A02B9D">
              <w:rPr>
                <w:rFonts w:ascii="Times New Roman" w:hAnsi="Times New Roman" w:cs="Times New Roman"/>
                <w:sz w:val="22"/>
                <w:szCs w:val="22"/>
              </w:rPr>
              <w:t>1 586 665,86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25</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Академика Павлова</w:t>
            </w:r>
            <w:r w:rsidRPr="0093483F">
              <w:rPr>
                <w:rFonts w:ascii="Times New Roman" w:hAnsi="Times New Roman" w:cs="Times New Roman"/>
                <w:sz w:val="22"/>
                <w:szCs w:val="22"/>
              </w:rPr>
              <w:t xml:space="preserve">, д. </w:t>
            </w:r>
            <w:r>
              <w:rPr>
                <w:rFonts w:ascii="Times New Roman" w:hAnsi="Times New Roman" w:cs="Times New Roman"/>
                <w:sz w:val="22"/>
                <w:szCs w:val="22"/>
              </w:rPr>
              <w:t>24</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1 011 306,08</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26</w:t>
            </w:r>
          </w:p>
        </w:tc>
        <w:tc>
          <w:tcPr>
            <w:tcW w:w="2336" w:type="dxa"/>
          </w:tcPr>
          <w:p w:rsidR="0067139A" w:rsidRPr="0093483F" w:rsidRDefault="0067139A" w:rsidP="002D4F11">
            <w:pPr>
              <w:rPr>
                <w:rFonts w:ascii="Times New Roman" w:hAnsi="Times New Roman" w:cs="Times New Roman"/>
                <w:sz w:val="22"/>
                <w:szCs w:val="22"/>
              </w:rPr>
            </w:pPr>
            <w:r w:rsidRPr="001A5B08">
              <w:rPr>
                <w:rFonts w:ascii="Times New Roman" w:hAnsi="Times New Roman" w:cs="Times New Roman"/>
                <w:sz w:val="22"/>
                <w:szCs w:val="22"/>
              </w:rPr>
              <w:t>г. Мурманск, ул. Академика Павлова, д. 2</w:t>
            </w:r>
            <w:r>
              <w:rPr>
                <w:rFonts w:ascii="Times New Roman" w:hAnsi="Times New Roman" w:cs="Times New Roman"/>
                <w:sz w:val="22"/>
                <w:szCs w:val="22"/>
              </w:rPr>
              <w:t>6</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67139A" w:rsidRPr="0093483F" w:rsidRDefault="0067139A" w:rsidP="002D4F11">
            <w:pPr>
              <w:rPr>
                <w:rFonts w:ascii="Times New Roman" w:hAnsi="Times New Roman" w:cs="Times New Roman"/>
                <w:sz w:val="22"/>
                <w:szCs w:val="22"/>
              </w:rPr>
            </w:pPr>
            <w:r>
              <w:rPr>
                <w:rFonts w:ascii="Times New Roman" w:hAnsi="Times New Roman" w:cs="Times New Roman"/>
                <w:sz w:val="22"/>
                <w:szCs w:val="22"/>
              </w:rPr>
              <w:t>Ремонт фундаментов</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1 005 695,79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27</w:t>
            </w:r>
          </w:p>
        </w:tc>
        <w:tc>
          <w:tcPr>
            <w:tcW w:w="2336" w:type="dxa"/>
          </w:tcPr>
          <w:p w:rsidR="0067139A" w:rsidRPr="00E31346" w:rsidRDefault="0067139A" w:rsidP="002D4F11">
            <w:pPr>
              <w:rPr>
                <w:rFonts w:ascii="Times New Roman" w:hAnsi="Times New Roman" w:cs="Times New Roman"/>
                <w:sz w:val="22"/>
                <w:szCs w:val="22"/>
              </w:rPr>
            </w:pPr>
            <w:r w:rsidRPr="00E31346">
              <w:rPr>
                <w:rFonts w:ascii="Times New Roman" w:hAnsi="Times New Roman" w:cs="Times New Roman"/>
                <w:sz w:val="22"/>
                <w:szCs w:val="22"/>
              </w:rPr>
              <w:t>г. Мурманск, ул. Академика Павлова, д. 40</w:t>
            </w:r>
          </w:p>
        </w:tc>
        <w:tc>
          <w:tcPr>
            <w:tcW w:w="3164" w:type="dxa"/>
          </w:tcPr>
          <w:p w:rsidR="0067139A" w:rsidRPr="00A02B9D" w:rsidRDefault="0067139A" w:rsidP="002D4F11">
            <w:pPr>
              <w:rPr>
                <w:rFonts w:ascii="Times New Roman" w:hAnsi="Times New Roman" w:cs="Times New Roman"/>
                <w:sz w:val="22"/>
                <w:szCs w:val="22"/>
              </w:rPr>
            </w:pPr>
            <w:r w:rsidRPr="00A02B9D">
              <w:rPr>
                <w:rFonts w:ascii="Times New Roman" w:hAnsi="Times New Roman" w:cs="Times New Roman"/>
                <w:sz w:val="22"/>
                <w:szCs w:val="22"/>
              </w:rPr>
              <w:t>Ремонт крыши</w:t>
            </w:r>
          </w:p>
        </w:tc>
        <w:tc>
          <w:tcPr>
            <w:tcW w:w="2336" w:type="dxa"/>
          </w:tcPr>
          <w:p w:rsidR="0067139A" w:rsidRPr="00A02B9D" w:rsidRDefault="0067139A" w:rsidP="002D4F11">
            <w:pPr>
              <w:jc w:val="center"/>
              <w:rPr>
                <w:rFonts w:ascii="Times New Roman" w:hAnsi="Times New Roman" w:cs="Times New Roman"/>
                <w:sz w:val="22"/>
                <w:szCs w:val="22"/>
              </w:rPr>
            </w:pPr>
            <w:r w:rsidRPr="00A02B9D">
              <w:rPr>
                <w:rFonts w:ascii="Times New Roman" w:hAnsi="Times New Roman" w:cs="Times New Roman"/>
                <w:sz w:val="22"/>
                <w:szCs w:val="22"/>
              </w:rPr>
              <w:t>894 862,32</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28</w:t>
            </w:r>
          </w:p>
        </w:tc>
        <w:tc>
          <w:tcPr>
            <w:tcW w:w="2336" w:type="dxa"/>
          </w:tcPr>
          <w:p w:rsidR="0067139A" w:rsidRPr="0093483F" w:rsidRDefault="0067139A" w:rsidP="002D4F11">
            <w:pPr>
              <w:rPr>
                <w:rFonts w:ascii="Times New Roman" w:hAnsi="Times New Roman" w:cs="Times New Roman"/>
                <w:sz w:val="22"/>
                <w:szCs w:val="22"/>
              </w:rPr>
            </w:pPr>
            <w:r w:rsidRPr="001A5B08">
              <w:rPr>
                <w:rFonts w:ascii="Times New Roman" w:hAnsi="Times New Roman" w:cs="Times New Roman"/>
                <w:sz w:val="22"/>
                <w:szCs w:val="22"/>
              </w:rPr>
              <w:t xml:space="preserve">г. Мурманск, ул. </w:t>
            </w:r>
            <w:r>
              <w:rPr>
                <w:rFonts w:ascii="Times New Roman" w:hAnsi="Times New Roman" w:cs="Times New Roman"/>
                <w:sz w:val="22"/>
                <w:szCs w:val="22"/>
              </w:rPr>
              <w:t>Баумана</w:t>
            </w:r>
            <w:r w:rsidRPr="001A5B08">
              <w:rPr>
                <w:rFonts w:ascii="Times New Roman" w:hAnsi="Times New Roman" w:cs="Times New Roman"/>
                <w:sz w:val="22"/>
                <w:szCs w:val="22"/>
              </w:rPr>
              <w:t xml:space="preserve">, д. </w:t>
            </w:r>
            <w:r>
              <w:rPr>
                <w:rFonts w:ascii="Times New Roman" w:hAnsi="Times New Roman" w:cs="Times New Roman"/>
                <w:sz w:val="22"/>
                <w:szCs w:val="22"/>
              </w:rPr>
              <w:t>16</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2 321 928,60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29</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Виктора Миронова</w:t>
            </w:r>
            <w:r w:rsidRPr="0093483F">
              <w:rPr>
                <w:rFonts w:ascii="Times New Roman" w:hAnsi="Times New Roman" w:cs="Times New Roman"/>
                <w:sz w:val="22"/>
                <w:szCs w:val="22"/>
              </w:rPr>
              <w:t>, д. 1</w:t>
            </w:r>
            <w:r>
              <w:rPr>
                <w:rFonts w:ascii="Times New Roman" w:hAnsi="Times New Roman" w:cs="Times New Roman"/>
                <w:sz w:val="22"/>
                <w:szCs w:val="22"/>
              </w:rPr>
              <w:t>0</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A02B9D">
              <w:rPr>
                <w:rFonts w:ascii="Times New Roman" w:eastAsia="Calibri" w:hAnsi="Times New Roman" w:cs="Times New Roman"/>
                <w:bCs/>
                <w:sz w:val="22"/>
                <w:szCs w:val="22"/>
                <w:lang w:eastAsia="ar-SA"/>
              </w:rPr>
              <w:t>Замена лифтового оборудования</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30</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Вице-адмирала Николаева</w:t>
            </w:r>
            <w:r w:rsidRPr="0093483F">
              <w:rPr>
                <w:rFonts w:ascii="Times New Roman" w:hAnsi="Times New Roman" w:cs="Times New Roman"/>
                <w:sz w:val="22"/>
                <w:szCs w:val="22"/>
              </w:rPr>
              <w:t>, д. 3</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8972D6">
              <w:rPr>
                <w:rFonts w:ascii="Times New Roman" w:eastAsia="Calibri" w:hAnsi="Times New Roman" w:cs="Times New Roman"/>
                <w:bCs/>
                <w:sz w:val="22"/>
                <w:szCs w:val="22"/>
                <w:lang w:eastAsia="ar-SA"/>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1 336 945,50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31</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Володарского</w:t>
            </w:r>
            <w:r w:rsidRPr="0093483F">
              <w:rPr>
                <w:rFonts w:ascii="Times New Roman" w:hAnsi="Times New Roman" w:cs="Times New Roman"/>
                <w:sz w:val="22"/>
                <w:szCs w:val="22"/>
              </w:rPr>
              <w:t xml:space="preserve">, д. </w:t>
            </w:r>
            <w:r>
              <w:rPr>
                <w:rFonts w:ascii="Times New Roman" w:hAnsi="Times New Roman" w:cs="Times New Roman"/>
                <w:sz w:val="22"/>
                <w:szCs w:val="22"/>
              </w:rPr>
              <w:t>2/12</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3 890 590,26</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32</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Гвардейская</w:t>
            </w:r>
            <w:r w:rsidRPr="0093483F">
              <w:rPr>
                <w:rFonts w:ascii="Times New Roman" w:hAnsi="Times New Roman" w:cs="Times New Roman"/>
                <w:sz w:val="22"/>
                <w:szCs w:val="22"/>
              </w:rPr>
              <w:t>, д. 1</w:t>
            </w:r>
            <w:r>
              <w:rPr>
                <w:rFonts w:ascii="Times New Roman" w:hAnsi="Times New Roman" w:cs="Times New Roman"/>
                <w:sz w:val="22"/>
                <w:szCs w:val="22"/>
              </w:rPr>
              <w:t>1</w:t>
            </w:r>
          </w:p>
        </w:tc>
        <w:tc>
          <w:tcPr>
            <w:tcW w:w="3164" w:type="dxa"/>
          </w:tcPr>
          <w:p w:rsidR="0067139A" w:rsidRPr="0093483F" w:rsidRDefault="0067139A" w:rsidP="002D4F11">
            <w:pPr>
              <w:rPr>
                <w:rFonts w:ascii="Times New Roman" w:hAnsi="Times New Roman" w:cs="Times New Roman"/>
                <w:sz w:val="22"/>
                <w:szCs w:val="22"/>
              </w:rPr>
            </w:pPr>
            <w:r w:rsidRPr="008972D6">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2 355 558,39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33</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Гончарова</w:t>
            </w:r>
            <w:r w:rsidRPr="0093483F">
              <w:rPr>
                <w:rFonts w:ascii="Times New Roman" w:hAnsi="Times New Roman" w:cs="Times New Roman"/>
                <w:sz w:val="22"/>
                <w:szCs w:val="22"/>
              </w:rPr>
              <w:t xml:space="preserve">, д. </w:t>
            </w:r>
            <w:r>
              <w:rPr>
                <w:rFonts w:ascii="Times New Roman" w:hAnsi="Times New Roman" w:cs="Times New Roman"/>
                <w:sz w:val="22"/>
                <w:szCs w:val="22"/>
              </w:rPr>
              <w:t>13</w:t>
            </w:r>
          </w:p>
        </w:tc>
        <w:tc>
          <w:tcPr>
            <w:tcW w:w="3164" w:type="dxa"/>
          </w:tcPr>
          <w:p w:rsidR="0067139A" w:rsidRPr="0093483F" w:rsidRDefault="0067139A" w:rsidP="002D4F11">
            <w:pPr>
              <w:rPr>
                <w:rFonts w:ascii="Times New Roman" w:hAnsi="Times New Roman" w:cs="Times New Roman"/>
                <w:sz w:val="22"/>
                <w:szCs w:val="22"/>
              </w:rPr>
            </w:pPr>
            <w:r w:rsidRPr="008972D6">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992 853,63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34</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 xml:space="preserve">Капитана </w:t>
            </w:r>
            <w:proofErr w:type="spellStart"/>
            <w:r>
              <w:rPr>
                <w:rFonts w:ascii="Times New Roman" w:hAnsi="Times New Roman" w:cs="Times New Roman"/>
                <w:sz w:val="22"/>
                <w:szCs w:val="22"/>
              </w:rPr>
              <w:t>Маклакова</w:t>
            </w:r>
            <w:proofErr w:type="spellEnd"/>
            <w:r w:rsidRPr="0093483F">
              <w:rPr>
                <w:rFonts w:ascii="Times New Roman" w:hAnsi="Times New Roman" w:cs="Times New Roman"/>
                <w:sz w:val="22"/>
                <w:szCs w:val="22"/>
              </w:rPr>
              <w:t>, д. 2</w:t>
            </w:r>
            <w:r>
              <w:rPr>
                <w:rFonts w:ascii="Times New Roman" w:hAnsi="Times New Roman" w:cs="Times New Roman"/>
                <w:sz w:val="22"/>
                <w:szCs w:val="22"/>
              </w:rPr>
              <w:t>3</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1 328 940,92</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35</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Либкнехта</w:t>
            </w:r>
            <w:r w:rsidRPr="0093483F">
              <w:rPr>
                <w:rFonts w:ascii="Times New Roman" w:hAnsi="Times New Roman" w:cs="Times New Roman"/>
                <w:sz w:val="22"/>
                <w:szCs w:val="22"/>
              </w:rPr>
              <w:t xml:space="preserve">, д. </w:t>
            </w:r>
            <w:r>
              <w:rPr>
                <w:rFonts w:ascii="Times New Roman" w:hAnsi="Times New Roman" w:cs="Times New Roman"/>
                <w:sz w:val="22"/>
                <w:szCs w:val="22"/>
              </w:rPr>
              <w:t>21/22</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4 729 927,98</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36</w:t>
            </w:r>
          </w:p>
        </w:tc>
        <w:tc>
          <w:tcPr>
            <w:tcW w:w="2336" w:type="dxa"/>
          </w:tcPr>
          <w:p w:rsidR="0067139A" w:rsidRPr="0093483F" w:rsidRDefault="0067139A" w:rsidP="002D4F11">
            <w:pPr>
              <w:rPr>
                <w:rFonts w:ascii="Times New Roman" w:hAnsi="Times New Roman" w:cs="Times New Roman"/>
                <w:sz w:val="22"/>
                <w:szCs w:val="22"/>
              </w:rPr>
            </w:pPr>
            <w:r w:rsidRPr="002A0FE5">
              <w:rPr>
                <w:rFonts w:ascii="Times New Roman" w:hAnsi="Times New Roman" w:cs="Times New Roman"/>
                <w:sz w:val="22"/>
                <w:szCs w:val="22"/>
              </w:rPr>
              <w:t>г. Мурманс</w:t>
            </w:r>
            <w:r>
              <w:rPr>
                <w:rFonts w:ascii="Times New Roman" w:hAnsi="Times New Roman" w:cs="Times New Roman"/>
                <w:sz w:val="22"/>
                <w:szCs w:val="22"/>
              </w:rPr>
              <w:t>к, ул. Карла Либкнехта, д. 27</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2 701 488,14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37</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6/1</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67139A" w:rsidRPr="0093483F" w:rsidRDefault="0067139A" w:rsidP="002D4F11">
            <w:pPr>
              <w:rPr>
                <w:rFonts w:ascii="Times New Roman" w:hAnsi="Times New Roman" w:cs="Times New Roman"/>
                <w:sz w:val="22"/>
                <w:szCs w:val="22"/>
              </w:rPr>
            </w:pP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4 978 809,93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38</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8/2</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7 117 311,63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39</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Карла Маркса</w:t>
            </w:r>
            <w:r w:rsidRPr="0093483F">
              <w:rPr>
                <w:rFonts w:ascii="Times New Roman" w:hAnsi="Times New Roman" w:cs="Times New Roman"/>
                <w:sz w:val="22"/>
                <w:szCs w:val="22"/>
              </w:rPr>
              <w:t xml:space="preserve">, д. </w:t>
            </w:r>
            <w:r>
              <w:rPr>
                <w:rFonts w:ascii="Times New Roman" w:hAnsi="Times New Roman" w:cs="Times New Roman"/>
                <w:sz w:val="22"/>
                <w:szCs w:val="22"/>
              </w:rPr>
              <w:t>42</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1 068 877,45</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40</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Коминтерна</w:t>
            </w:r>
            <w:r w:rsidRPr="0093483F">
              <w:rPr>
                <w:rFonts w:ascii="Times New Roman" w:hAnsi="Times New Roman" w:cs="Times New Roman"/>
                <w:sz w:val="22"/>
                <w:szCs w:val="22"/>
              </w:rPr>
              <w:t xml:space="preserve">, д. </w:t>
            </w:r>
            <w:r>
              <w:rPr>
                <w:rFonts w:ascii="Times New Roman" w:hAnsi="Times New Roman" w:cs="Times New Roman"/>
                <w:sz w:val="22"/>
                <w:szCs w:val="22"/>
              </w:rPr>
              <w:t>11\2</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9 309 235,52</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41</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Нахимова</w:t>
            </w:r>
            <w:r w:rsidRPr="0093483F">
              <w:rPr>
                <w:rFonts w:ascii="Times New Roman" w:hAnsi="Times New Roman" w:cs="Times New Roman"/>
                <w:sz w:val="22"/>
                <w:szCs w:val="22"/>
              </w:rPr>
              <w:t xml:space="preserve">, д. </w:t>
            </w:r>
            <w:r>
              <w:rPr>
                <w:rFonts w:ascii="Times New Roman" w:hAnsi="Times New Roman" w:cs="Times New Roman"/>
                <w:sz w:val="22"/>
                <w:szCs w:val="22"/>
              </w:rPr>
              <w:t>7</w:t>
            </w:r>
          </w:p>
        </w:tc>
        <w:tc>
          <w:tcPr>
            <w:tcW w:w="3164" w:type="dxa"/>
          </w:tcPr>
          <w:p w:rsidR="0067139A" w:rsidRPr="0093483F" w:rsidRDefault="0067139A" w:rsidP="002D4F11">
            <w:pPr>
              <w:rPr>
                <w:rFonts w:ascii="Times New Roman" w:hAnsi="Times New Roman" w:cs="Times New Roman"/>
                <w:sz w:val="22"/>
                <w:szCs w:val="22"/>
              </w:rPr>
            </w:pPr>
            <w:r w:rsidRPr="008972D6">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504 132,00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42</w:t>
            </w:r>
          </w:p>
        </w:tc>
        <w:tc>
          <w:tcPr>
            <w:tcW w:w="2336" w:type="dxa"/>
          </w:tcPr>
          <w:p w:rsidR="0067139A" w:rsidRPr="0093483F" w:rsidRDefault="0067139A" w:rsidP="002D4F11">
            <w:pPr>
              <w:rPr>
                <w:rFonts w:ascii="Times New Roman" w:hAnsi="Times New Roman" w:cs="Times New Roman"/>
                <w:sz w:val="22"/>
                <w:szCs w:val="22"/>
              </w:rPr>
            </w:pPr>
            <w:r w:rsidRPr="00BC4776">
              <w:rPr>
                <w:rFonts w:ascii="Times New Roman" w:hAnsi="Times New Roman" w:cs="Times New Roman"/>
                <w:sz w:val="22"/>
                <w:szCs w:val="22"/>
              </w:rPr>
              <w:t xml:space="preserve">г. Мурманск, ул. Нахимова, д. </w:t>
            </w:r>
            <w:r>
              <w:rPr>
                <w:rFonts w:ascii="Times New Roman" w:hAnsi="Times New Roman" w:cs="Times New Roman"/>
                <w:sz w:val="22"/>
                <w:szCs w:val="22"/>
              </w:rPr>
              <w:t>1</w:t>
            </w:r>
            <w:r w:rsidRPr="00BC4776">
              <w:rPr>
                <w:rFonts w:ascii="Times New Roman" w:hAnsi="Times New Roman" w:cs="Times New Roman"/>
                <w:sz w:val="22"/>
                <w:szCs w:val="22"/>
              </w:rPr>
              <w:t>7</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5 764 929,42</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43</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Октябрьская</w:t>
            </w:r>
            <w:r w:rsidRPr="0093483F">
              <w:rPr>
                <w:rFonts w:ascii="Times New Roman" w:hAnsi="Times New Roman" w:cs="Times New Roman"/>
                <w:sz w:val="22"/>
                <w:szCs w:val="22"/>
              </w:rPr>
              <w:t xml:space="preserve">, д. </w:t>
            </w:r>
            <w:r>
              <w:rPr>
                <w:rFonts w:ascii="Times New Roman" w:hAnsi="Times New Roman" w:cs="Times New Roman"/>
                <w:sz w:val="22"/>
                <w:szCs w:val="22"/>
              </w:rPr>
              <w:t>9</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w:t>
            </w:r>
            <w:r>
              <w:rPr>
                <w:rFonts w:ascii="Times New Roman" w:hAnsi="Times New Roman" w:cs="Times New Roman"/>
                <w:sz w:val="22"/>
                <w:szCs w:val="22"/>
              </w:rPr>
              <w:t xml:space="preserve">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2 015 510,29</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44</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proofErr w:type="spellStart"/>
            <w:r>
              <w:rPr>
                <w:rFonts w:ascii="Times New Roman" w:hAnsi="Times New Roman" w:cs="Times New Roman"/>
                <w:sz w:val="22"/>
                <w:szCs w:val="22"/>
              </w:rPr>
              <w:t>Подстаницкого</w:t>
            </w:r>
            <w:proofErr w:type="spellEnd"/>
            <w:r w:rsidRPr="0093483F">
              <w:rPr>
                <w:rFonts w:ascii="Times New Roman" w:hAnsi="Times New Roman" w:cs="Times New Roman"/>
                <w:sz w:val="22"/>
                <w:szCs w:val="22"/>
              </w:rPr>
              <w:t xml:space="preserve">, д. </w:t>
            </w:r>
            <w:r>
              <w:rPr>
                <w:rFonts w:ascii="Times New Roman" w:hAnsi="Times New Roman" w:cs="Times New Roman"/>
                <w:sz w:val="22"/>
                <w:szCs w:val="22"/>
              </w:rPr>
              <w:t>12</w:t>
            </w:r>
          </w:p>
        </w:tc>
        <w:tc>
          <w:tcPr>
            <w:tcW w:w="3164" w:type="dxa"/>
          </w:tcPr>
          <w:p w:rsidR="0067139A" w:rsidRPr="0093483F" w:rsidRDefault="0067139A" w:rsidP="002D4F11">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958 724,63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45</w:t>
            </w:r>
          </w:p>
        </w:tc>
        <w:tc>
          <w:tcPr>
            <w:tcW w:w="2336" w:type="dxa"/>
          </w:tcPr>
          <w:p w:rsidR="0067139A" w:rsidRPr="0093483F" w:rsidRDefault="0067139A" w:rsidP="002D4F11">
            <w:pPr>
              <w:rPr>
                <w:rFonts w:ascii="Times New Roman" w:hAnsi="Times New Roman" w:cs="Times New Roman"/>
                <w:sz w:val="22"/>
                <w:szCs w:val="22"/>
              </w:rPr>
            </w:pPr>
            <w:r w:rsidRPr="00B23AB4">
              <w:rPr>
                <w:rFonts w:ascii="Times New Roman" w:hAnsi="Times New Roman" w:cs="Times New Roman"/>
                <w:sz w:val="22"/>
                <w:szCs w:val="22"/>
              </w:rPr>
              <w:t xml:space="preserve">г. Мурманск, ул. </w:t>
            </w:r>
            <w:proofErr w:type="spellStart"/>
            <w:r w:rsidRPr="00B23AB4">
              <w:rPr>
                <w:rFonts w:ascii="Times New Roman" w:hAnsi="Times New Roman" w:cs="Times New Roman"/>
                <w:sz w:val="22"/>
                <w:szCs w:val="22"/>
              </w:rPr>
              <w:t>Подстаницкого</w:t>
            </w:r>
            <w:proofErr w:type="spellEnd"/>
            <w:r w:rsidRPr="00B23AB4">
              <w:rPr>
                <w:rFonts w:ascii="Times New Roman" w:hAnsi="Times New Roman" w:cs="Times New Roman"/>
                <w:sz w:val="22"/>
                <w:szCs w:val="22"/>
              </w:rPr>
              <w:t>, д. 1</w:t>
            </w:r>
            <w:r>
              <w:rPr>
                <w:rFonts w:ascii="Times New Roman" w:hAnsi="Times New Roman" w:cs="Times New Roman"/>
                <w:sz w:val="22"/>
                <w:szCs w:val="22"/>
              </w:rPr>
              <w:t>6</w:t>
            </w:r>
          </w:p>
        </w:tc>
        <w:tc>
          <w:tcPr>
            <w:tcW w:w="3164" w:type="dxa"/>
          </w:tcPr>
          <w:p w:rsidR="0067139A" w:rsidRPr="0093483F" w:rsidRDefault="0067139A" w:rsidP="002D4F11">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1 031 308,04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lastRenderedPageBreak/>
              <w:t>46</w:t>
            </w:r>
          </w:p>
        </w:tc>
        <w:tc>
          <w:tcPr>
            <w:tcW w:w="2336" w:type="dxa"/>
          </w:tcPr>
          <w:p w:rsidR="0067139A" w:rsidRPr="0093483F" w:rsidRDefault="0067139A" w:rsidP="002D4F11">
            <w:pPr>
              <w:rPr>
                <w:rFonts w:ascii="Times New Roman" w:hAnsi="Times New Roman" w:cs="Times New Roman"/>
                <w:sz w:val="22"/>
                <w:szCs w:val="22"/>
              </w:rPr>
            </w:pPr>
            <w:r w:rsidRPr="00B23AB4">
              <w:rPr>
                <w:rFonts w:ascii="Times New Roman" w:hAnsi="Times New Roman" w:cs="Times New Roman"/>
                <w:sz w:val="22"/>
                <w:szCs w:val="22"/>
              </w:rPr>
              <w:t xml:space="preserve">г. Мурманск, ул. </w:t>
            </w:r>
            <w:proofErr w:type="spellStart"/>
            <w:r w:rsidRPr="00B23AB4">
              <w:rPr>
                <w:rFonts w:ascii="Times New Roman" w:hAnsi="Times New Roman" w:cs="Times New Roman"/>
                <w:sz w:val="22"/>
                <w:szCs w:val="22"/>
              </w:rPr>
              <w:t>Подстаницкого</w:t>
            </w:r>
            <w:proofErr w:type="spellEnd"/>
            <w:r w:rsidRPr="00B23AB4">
              <w:rPr>
                <w:rFonts w:ascii="Times New Roman" w:hAnsi="Times New Roman" w:cs="Times New Roman"/>
                <w:sz w:val="22"/>
                <w:szCs w:val="22"/>
              </w:rPr>
              <w:t>, д. 1</w:t>
            </w:r>
            <w:r>
              <w:rPr>
                <w:rFonts w:ascii="Times New Roman" w:hAnsi="Times New Roman" w:cs="Times New Roman"/>
                <w:sz w:val="22"/>
                <w:szCs w:val="22"/>
              </w:rPr>
              <w:t>8</w:t>
            </w:r>
          </w:p>
        </w:tc>
        <w:tc>
          <w:tcPr>
            <w:tcW w:w="3164" w:type="dxa"/>
          </w:tcPr>
          <w:p w:rsidR="0067139A" w:rsidRPr="0093483F" w:rsidRDefault="0067139A" w:rsidP="002D4F11">
            <w:pPr>
              <w:rPr>
                <w:rFonts w:ascii="Times New Roman" w:hAnsi="Times New Roman" w:cs="Times New Roman"/>
                <w:sz w:val="22"/>
                <w:szCs w:val="22"/>
              </w:rPr>
            </w:pPr>
            <w:r w:rsidRPr="008C5D3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897 359,82</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47</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Полярные Зори</w:t>
            </w:r>
            <w:r w:rsidRPr="0093483F">
              <w:rPr>
                <w:rFonts w:ascii="Times New Roman" w:hAnsi="Times New Roman" w:cs="Times New Roman"/>
                <w:sz w:val="22"/>
                <w:szCs w:val="22"/>
              </w:rPr>
              <w:t xml:space="preserve">, д. </w:t>
            </w:r>
            <w:r>
              <w:rPr>
                <w:rFonts w:ascii="Times New Roman" w:hAnsi="Times New Roman" w:cs="Times New Roman"/>
                <w:sz w:val="22"/>
                <w:szCs w:val="22"/>
              </w:rPr>
              <w:t>3</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Ремонт </w:t>
            </w:r>
            <w:r>
              <w:rPr>
                <w:rFonts w:ascii="Times New Roman" w:hAnsi="Times New Roman" w:cs="Times New Roman"/>
                <w:sz w:val="22"/>
                <w:szCs w:val="22"/>
              </w:rPr>
              <w:t>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4 234 644,47</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48</w:t>
            </w:r>
          </w:p>
        </w:tc>
        <w:tc>
          <w:tcPr>
            <w:tcW w:w="2336" w:type="dxa"/>
          </w:tcPr>
          <w:p w:rsidR="0067139A" w:rsidRPr="0093483F" w:rsidRDefault="0067139A" w:rsidP="002D4F11">
            <w:pPr>
              <w:rPr>
                <w:rFonts w:ascii="Times New Roman" w:hAnsi="Times New Roman" w:cs="Times New Roman"/>
                <w:sz w:val="22"/>
                <w:szCs w:val="22"/>
              </w:rPr>
            </w:pPr>
            <w:r w:rsidRPr="00B23AB4">
              <w:rPr>
                <w:rFonts w:ascii="Times New Roman" w:hAnsi="Times New Roman" w:cs="Times New Roman"/>
                <w:sz w:val="22"/>
                <w:szCs w:val="22"/>
              </w:rPr>
              <w:t>г. Мурманск, ул. Полярные Зори, д. 3</w:t>
            </w:r>
            <w:r>
              <w:rPr>
                <w:rFonts w:ascii="Times New Roman" w:hAnsi="Times New Roman" w:cs="Times New Roman"/>
                <w:sz w:val="22"/>
                <w:szCs w:val="22"/>
              </w:rPr>
              <w:t>3/2</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p w:rsidR="0067139A" w:rsidRPr="0093483F" w:rsidRDefault="0067139A" w:rsidP="002D4F11">
            <w:pPr>
              <w:rPr>
                <w:rFonts w:ascii="Times New Roman" w:hAnsi="Times New Roman" w:cs="Times New Roman"/>
                <w:sz w:val="22"/>
                <w:szCs w:val="22"/>
              </w:rPr>
            </w:pP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4 413 570,04</w:t>
            </w:r>
          </w:p>
        </w:tc>
      </w:tr>
      <w:tr w:rsidR="0067139A" w:rsidRPr="00124AD0" w:rsidTr="002D4F11">
        <w:trPr>
          <w:jc w:val="center"/>
        </w:trPr>
        <w:tc>
          <w:tcPr>
            <w:tcW w:w="1291" w:type="dxa"/>
          </w:tcPr>
          <w:p w:rsidR="0067139A" w:rsidRPr="00954B84" w:rsidRDefault="0067139A" w:rsidP="002D4F11">
            <w:pPr>
              <w:suppressAutoHyphens/>
              <w:ind w:firstLine="851"/>
              <w:rPr>
                <w:rFonts w:ascii="Times New Roman" w:eastAsia="Calibri" w:hAnsi="Times New Roman" w:cs="Times New Roman"/>
                <w:bCs/>
                <w:sz w:val="22"/>
                <w:szCs w:val="22"/>
                <w:lang w:eastAsia="ar-SA"/>
              </w:rPr>
            </w:pPr>
            <w:r w:rsidRPr="00954B84">
              <w:rPr>
                <w:rFonts w:ascii="Times New Roman" w:eastAsia="Calibri" w:hAnsi="Times New Roman" w:cs="Times New Roman"/>
                <w:bCs/>
                <w:sz w:val="22"/>
                <w:szCs w:val="22"/>
                <w:lang w:eastAsia="ar-SA"/>
              </w:rPr>
              <w:t>49</w:t>
            </w:r>
          </w:p>
        </w:tc>
        <w:tc>
          <w:tcPr>
            <w:tcW w:w="2336" w:type="dxa"/>
          </w:tcPr>
          <w:p w:rsidR="0067139A" w:rsidRPr="00954B84" w:rsidRDefault="0067139A" w:rsidP="002D4F11">
            <w:pPr>
              <w:rPr>
                <w:rFonts w:ascii="Times New Roman" w:hAnsi="Times New Roman" w:cs="Times New Roman"/>
                <w:sz w:val="22"/>
                <w:szCs w:val="22"/>
              </w:rPr>
            </w:pPr>
            <w:r w:rsidRPr="00954B84">
              <w:rPr>
                <w:rFonts w:ascii="Times New Roman" w:hAnsi="Times New Roman" w:cs="Times New Roman"/>
                <w:sz w:val="22"/>
                <w:szCs w:val="22"/>
              </w:rPr>
              <w:t>г. Мурманск, ул. Прибрежная, д. 6</w:t>
            </w:r>
          </w:p>
        </w:tc>
        <w:tc>
          <w:tcPr>
            <w:tcW w:w="3164" w:type="dxa"/>
          </w:tcPr>
          <w:p w:rsidR="0067139A" w:rsidRPr="008C5D30" w:rsidRDefault="0067139A" w:rsidP="002D4F11">
            <w:pPr>
              <w:rPr>
                <w:rFonts w:ascii="Times New Roman" w:hAnsi="Times New Roman" w:cs="Times New Roman"/>
                <w:sz w:val="22"/>
                <w:szCs w:val="22"/>
              </w:rPr>
            </w:pPr>
            <w:r w:rsidRPr="008C5D30">
              <w:rPr>
                <w:rFonts w:ascii="Times New Roman" w:hAnsi="Times New Roman" w:cs="Times New Roman"/>
                <w:sz w:val="22"/>
                <w:szCs w:val="22"/>
              </w:rPr>
              <w:t>Ремонт крыши</w:t>
            </w:r>
          </w:p>
        </w:tc>
        <w:tc>
          <w:tcPr>
            <w:tcW w:w="2336" w:type="dxa"/>
          </w:tcPr>
          <w:p w:rsidR="0067139A" w:rsidRPr="008C5D30" w:rsidRDefault="0067139A" w:rsidP="002D4F11">
            <w:pPr>
              <w:jc w:val="center"/>
              <w:rPr>
                <w:rFonts w:ascii="Times New Roman" w:hAnsi="Times New Roman" w:cs="Times New Roman"/>
                <w:sz w:val="22"/>
                <w:szCs w:val="22"/>
              </w:rPr>
            </w:pPr>
            <w:r w:rsidRPr="008C5D30">
              <w:rPr>
                <w:rFonts w:ascii="Times New Roman" w:hAnsi="Times New Roman" w:cs="Times New Roman"/>
                <w:sz w:val="22"/>
                <w:szCs w:val="22"/>
              </w:rPr>
              <w:t>2 691 125,40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50</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Пушкинская</w:t>
            </w:r>
            <w:r w:rsidRPr="0093483F">
              <w:rPr>
                <w:rFonts w:ascii="Times New Roman" w:hAnsi="Times New Roman" w:cs="Times New Roman"/>
                <w:sz w:val="22"/>
                <w:szCs w:val="22"/>
              </w:rPr>
              <w:t>, д. 7</w:t>
            </w:r>
          </w:p>
        </w:tc>
        <w:tc>
          <w:tcPr>
            <w:tcW w:w="3164" w:type="dxa"/>
          </w:tcPr>
          <w:p w:rsidR="0067139A"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r>
              <w:rPr>
                <w:rFonts w:ascii="Times New Roman" w:hAnsi="Times New Roman" w:cs="Times New Roman"/>
                <w:sz w:val="22"/>
                <w:szCs w:val="22"/>
              </w:rPr>
              <w:t>,</w:t>
            </w:r>
          </w:p>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8 990 815,14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51</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г. Мурманск, ул.</w:t>
            </w:r>
            <w:r>
              <w:t xml:space="preserve"> </w:t>
            </w:r>
            <w:r w:rsidRPr="00C81870">
              <w:rPr>
                <w:rFonts w:ascii="Times New Roman" w:hAnsi="Times New Roman" w:cs="Times New Roman"/>
                <w:sz w:val="22"/>
                <w:szCs w:val="22"/>
              </w:rPr>
              <w:t>Пушкинская</w:t>
            </w:r>
            <w:r w:rsidRPr="0093483F">
              <w:rPr>
                <w:rFonts w:ascii="Times New Roman" w:hAnsi="Times New Roman" w:cs="Times New Roman"/>
                <w:sz w:val="22"/>
                <w:szCs w:val="22"/>
              </w:rPr>
              <w:t xml:space="preserve">, д. </w:t>
            </w:r>
            <w:r>
              <w:rPr>
                <w:rFonts w:ascii="Times New Roman" w:hAnsi="Times New Roman" w:cs="Times New Roman"/>
                <w:sz w:val="22"/>
                <w:szCs w:val="22"/>
              </w:rPr>
              <w:t>12</w:t>
            </w:r>
          </w:p>
        </w:tc>
        <w:tc>
          <w:tcPr>
            <w:tcW w:w="3164" w:type="dxa"/>
          </w:tcPr>
          <w:p w:rsidR="0067139A" w:rsidRPr="0093483F" w:rsidRDefault="0067139A" w:rsidP="002D4F11">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1 447 190,75</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52</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proofErr w:type="spellStart"/>
            <w:r>
              <w:rPr>
                <w:rFonts w:ascii="Times New Roman" w:hAnsi="Times New Roman" w:cs="Times New Roman"/>
                <w:sz w:val="22"/>
                <w:szCs w:val="22"/>
              </w:rPr>
              <w:t>Ростинская</w:t>
            </w:r>
            <w:proofErr w:type="spellEnd"/>
            <w:r w:rsidRPr="0093483F">
              <w:rPr>
                <w:rFonts w:ascii="Times New Roman" w:hAnsi="Times New Roman" w:cs="Times New Roman"/>
                <w:sz w:val="22"/>
                <w:szCs w:val="22"/>
              </w:rPr>
              <w:t>, д. 3</w:t>
            </w:r>
          </w:p>
        </w:tc>
        <w:tc>
          <w:tcPr>
            <w:tcW w:w="3164" w:type="dxa"/>
          </w:tcPr>
          <w:p w:rsidR="0067139A" w:rsidRPr="0093483F" w:rsidRDefault="0067139A" w:rsidP="002D4F11">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940 113,74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53</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Сафонова</w:t>
            </w:r>
            <w:r w:rsidRPr="0093483F">
              <w:rPr>
                <w:rFonts w:ascii="Times New Roman" w:hAnsi="Times New Roman" w:cs="Times New Roman"/>
                <w:sz w:val="22"/>
                <w:szCs w:val="22"/>
              </w:rPr>
              <w:t xml:space="preserve">, д. </w:t>
            </w:r>
            <w:r>
              <w:rPr>
                <w:rFonts w:ascii="Times New Roman" w:hAnsi="Times New Roman" w:cs="Times New Roman"/>
                <w:sz w:val="22"/>
                <w:szCs w:val="22"/>
              </w:rPr>
              <w:t>19</w:t>
            </w:r>
          </w:p>
        </w:tc>
        <w:tc>
          <w:tcPr>
            <w:tcW w:w="3164" w:type="dxa"/>
          </w:tcPr>
          <w:p w:rsidR="0067139A" w:rsidRPr="0093483F" w:rsidRDefault="0067139A" w:rsidP="002D4F11">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220 160,00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54</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г. Мурманск, ул. С</w:t>
            </w:r>
            <w:r>
              <w:rPr>
                <w:rFonts w:ascii="Times New Roman" w:hAnsi="Times New Roman" w:cs="Times New Roman"/>
                <w:sz w:val="22"/>
                <w:szCs w:val="22"/>
              </w:rPr>
              <w:t>афонова</w:t>
            </w:r>
            <w:r w:rsidRPr="0093483F">
              <w:rPr>
                <w:rFonts w:ascii="Times New Roman" w:hAnsi="Times New Roman" w:cs="Times New Roman"/>
                <w:sz w:val="22"/>
                <w:szCs w:val="22"/>
              </w:rPr>
              <w:t xml:space="preserve">, д. </w:t>
            </w:r>
            <w:r>
              <w:rPr>
                <w:rFonts w:ascii="Times New Roman" w:hAnsi="Times New Roman" w:cs="Times New Roman"/>
                <w:sz w:val="22"/>
                <w:szCs w:val="22"/>
              </w:rPr>
              <w:t>30</w:t>
            </w:r>
          </w:p>
        </w:tc>
        <w:tc>
          <w:tcPr>
            <w:tcW w:w="3164" w:type="dxa"/>
          </w:tcPr>
          <w:p w:rsidR="0067139A" w:rsidRPr="0093483F" w:rsidRDefault="0067139A" w:rsidP="002D4F11">
            <w:pPr>
              <w:rPr>
                <w:rFonts w:ascii="Times New Roman" w:hAnsi="Times New Roman" w:cs="Times New Roman"/>
                <w:sz w:val="22"/>
                <w:szCs w:val="22"/>
              </w:rPr>
            </w:pPr>
            <w:r w:rsidRPr="005925E0">
              <w:rPr>
                <w:rFonts w:ascii="Times New Roman" w:hAnsi="Times New Roman" w:cs="Times New Roman"/>
                <w:sz w:val="22"/>
                <w:szCs w:val="22"/>
              </w:rPr>
              <w:t>Ремонт внутридомовых инженерных систем</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408 973,00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55</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Свердлова</w:t>
            </w:r>
            <w:r w:rsidRPr="0093483F">
              <w:rPr>
                <w:rFonts w:ascii="Times New Roman" w:hAnsi="Times New Roman" w:cs="Times New Roman"/>
                <w:sz w:val="22"/>
                <w:szCs w:val="22"/>
              </w:rPr>
              <w:t xml:space="preserve">, д. </w:t>
            </w:r>
            <w:r>
              <w:rPr>
                <w:rFonts w:ascii="Times New Roman" w:hAnsi="Times New Roman" w:cs="Times New Roman"/>
                <w:sz w:val="22"/>
                <w:szCs w:val="22"/>
              </w:rPr>
              <w:t>2/3</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2 466 616,23</w:t>
            </w:r>
          </w:p>
        </w:tc>
      </w:tr>
      <w:tr w:rsidR="0067139A" w:rsidRPr="00AF1CA9"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56</w:t>
            </w:r>
          </w:p>
        </w:tc>
        <w:tc>
          <w:tcPr>
            <w:tcW w:w="2336" w:type="dxa"/>
          </w:tcPr>
          <w:p w:rsidR="0067139A" w:rsidRPr="00954B84" w:rsidRDefault="0067139A" w:rsidP="002D4F11">
            <w:pPr>
              <w:rPr>
                <w:rFonts w:ascii="Times New Roman" w:hAnsi="Times New Roman" w:cs="Times New Roman"/>
                <w:sz w:val="22"/>
                <w:szCs w:val="22"/>
              </w:rPr>
            </w:pPr>
            <w:r w:rsidRPr="00954B84">
              <w:rPr>
                <w:rFonts w:ascii="Times New Roman" w:hAnsi="Times New Roman" w:cs="Times New Roman"/>
                <w:sz w:val="22"/>
                <w:szCs w:val="22"/>
              </w:rPr>
              <w:t xml:space="preserve">г. Мурманск, ул. Свердлова, д. </w:t>
            </w:r>
            <w:r>
              <w:rPr>
                <w:rFonts w:ascii="Times New Roman" w:hAnsi="Times New Roman" w:cs="Times New Roman"/>
                <w:sz w:val="22"/>
                <w:szCs w:val="22"/>
              </w:rPr>
              <w:t>1</w:t>
            </w:r>
            <w:r w:rsidRPr="00954B84">
              <w:rPr>
                <w:rFonts w:ascii="Times New Roman" w:hAnsi="Times New Roman" w:cs="Times New Roman"/>
                <w:sz w:val="22"/>
                <w:szCs w:val="22"/>
              </w:rPr>
              <w:t>2/</w:t>
            </w:r>
            <w:r>
              <w:rPr>
                <w:rFonts w:ascii="Times New Roman" w:hAnsi="Times New Roman" w:cs="Times New Roman"/>
                <w:sz w:val="22"/>
                <w:szCs w:val="22"/>
              </w:rPr>
              <w:t>1</w:t>
            </w:r>
          </w:p>
        </w:tc>
        <w:tc>
          <w:tcPr>
            <w:tcW w:w="3164" w:type="dxa"/>
          </w:tcPr>
          <w:p w:rsidR="0067139A" w:rsidRPr="00AF1CA9" w:rsidRDefault="0067139A" w:rsidP="002D4F11">
            <w:pPr>
              <w:jc w:val="both"/>
              <w:rPr>
                <w:rFonts w:ascii="Times New Roman" w:hAnsi="Times New Roman" w:cs="Times New Roman"/>
                <w:sz w:val="22"/>
                <w:szCs w:val="22"/>
              </w:rPr>
            </w:pPr>
            <w:r w:rsidRPr="00AF1CA9">
              <w:rPr>
                <w:rFonts w:ascii="Times New Roman" w:hAnsi="Times New Roman" w:cs="Times New Roman"/>
                <w:sz w:val="22"/>
                <w:szCs w:val="22"/>
              </w:rPr>
              <w:t>Ремонт внутридомовых инженерных систем</w:t>
            </w:r>
          </w:p>
        </w:tc>
        <w:tc>
          <w:tcPr>
            <w:tcW w:w="2336" w:type="dxa"/>
          </w:tcPr>
          <w:p w:rsidR="0067139A" w:rsidRPr="00AF1CA9" w:rsidRDefault="0067139A" w:rsidP="002D4F11">
            <w:pPr>
              <w:jc w:val="center"/>
              <w:rPr>
                <w:rFonts w:ascii="Times New Roman" w:hAnsi="Times New Roman" w:cs="Times New Roman"/>
                <w:sz w:val="22"/>
                <w:szCs w:val="22"/>
              </w:rPr>
            </w:pPr>
            <w:r w:rsidRPr="00AF1CA9">
              <w:rPr>
                <w:rFonts w:ascii="Times New Roman" w:hAnsi="Times New Roman" w:cs="Times New Roman"/>
                <w:sz w:val="22"/>
                <w:szCs w:val="22"/>
              </w:rPr>
              <w:t>5 045 948,10</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57</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Свердлова</w:t>
            </w:r>
            <w:r w:rsidRPr="0093483F">
              <w:rPr>
                <w:rFonts w:ascii="Times New Roman" w:hAnsi="Times New Roman" w:cs="Times New Roman"/>
                <w:sz w:val="22"/>
                <w:szCs w:val="22"/>
              </w:rPr>
              <w:t xml:space="preserve">, д. </w:t>
            </w:r>
            <w:r>
              <w:rPr>
                <w:rFonts w:ascii="Times New Roman" w:hAnsi="Times New Roman" w:cs="Times New Roman"/>
                <w:sz w:val="22"/>
                <w:szCs w:val="22"/>
              </w:rPr>
              <w:t>26</w:t>
            </w:r>
          </w:p>
        </w:tc>
        <w:tc>
          <w:tcPr>
            <w:tcW w:w="3164" w:type="dxa"/>
          </w:tcPr>
          <w:p w:rsidR="0067139A" w:rsidRPr="0093483F" w:rsidRDefault="0067139A" w:rsidP="002D4F11">
            <w:pPr>
              <w:rPr>
                <w:rFonts w:ascii="Times New Roman" w:eastAsia="Calibri" w:hAnsi="Times New Roman" w:cs="Times New Roman"/>
                <w:bCs/>
                <w:sz w:val="22"/>
                <w:szCs w:val="22"/>
                <w:lang w:eastAsia="ar-SA"/>
              </w:rPr>
            </w:pPr>
            <w:r w:rsidRPr="00AF1CA9">
              <w:rPr>
                <w:rFonts w:ascii="Times New Roman" w:eastAsia="Calibri" w:hAnsi="Times New Roman" w:cs="Times New Roman"/>
                <w:bCs/>
                <w:sz w:val="22"/>
                <w:szCs w:val="22"/>
                <w:lang w:eastAsia="ar-SA"/>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2 028 788,08</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58</w:t>
            </w:r>
          </w:p>
        </w:tc>
        <w:tc>
          <w:tcPr>
            <w:tcW w:w="2336"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 xml:space="preserve">г. Мурманск, ул. </w:t>
            </w:r>
            <w:r>
              <w:rPr>
                <w:rFonts w:ascii="Times New Roman" w:hAnsi="Times New Roman" w:cs="Times New Roman"/>
                <w:sz w:val="22"/>
                <w:szCs w:val="22"/>
              </w:rPr>
              <w:t>Семена Дежнева</w:t>
            </w:r>
            <w:r w:rsidRPr="0093483F">
              <w:rPr>
                <w:rFonts w:ascii="Times New Roman" w:hAnsi="Times New Roman" w:cs="Times New Roman"/>
                <w:sz w:val="22"/>
                <w:szCs w:val="22"/>
              </w:rPr>
              <w:t xml:space="preserve">, д. </w:t>
            </w:r>
            <w:r>
              <w:rPr>
                <w:rFonts w:ascii="Times New Roman" w:hAnsi="Times New Roman" w:cs="Times New Roman"/>
                <w:sz w:val="22"/>
                <w:szCs w:val="22"/>
              </w:rPr>
              <w:t>1</w:t>
            </w:r>
            <w:r w:rsidRPr="0093483F">
              <w:rPr>
                <w:rFonts w:ascii="Times New Roman" w:hAnsi="Times New Roman" w:cs="Times New Roman"/>
                <w:sz w:val="22"/>
                <w:szCs w:val="22"/>
              </w:rPr>
              <w:t>4</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451 284,91</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59</w:t>
            </w:r>
          </w:p>
        </w:tc>
        <w:tc>
          <w:tcPr>
            <w:tcW w:w="2336" w:type="dxa"/>
          </w:tcPr>
          <w:p w:rsidR="0067139A" w:rsidRPr="0093483F" w:rsidRDefault="0067139A" w:rsidP="002D4F11">
            <w:pPr>
              <w:rPr>
                <w:rFonts w:ascii="Times New Roman" w:hAnsi="Times New Roman" w:cs="Times New Roman"/>
                <w:sz w:val="22"/>
                <w:szCs w:val="22"/>
              </w:rPr>
            </w:pPr>
            <w:r w:rsidRPr="00C81870">
              <w:rPr>
                <w:rFonts w:ascii="Times New Roman" w:hAnsi="Times New Roman" w:cs="Times New Roman"/>
                <w:sz w:val="22"/>
                <w:szCs w:val="22"/>
              </w:rPr>
              <w:t>г. Мурманск, ул. Семена Дежнева, д. 1</w:t>
            </w:r>
            <w:r>
              <w:rPr>
                <w:rFonts w:ascii="Times New Roman" w:hAnsi="Times New Roman" w:cs="Times New Roman"/>
                <w:sz w:val="22"/>
                <w:szCs w:val="22"/>
              </w:rPr>
              <w:t>6</w:t>
            </w:r>
          </w:p>
        </w:tc>
        <w:tc>
          <w:tcPr>
            <w:tcW w:w="3164" w:type="dxa"/>
          </w:tcPr>
          <w:p w:rsidR="0067139A" w:rsidRPr="0093483F" w:rsidRDefault="0067139A" w:rsidP="002D4F11">
            <w:pPr>
              <w:rPr>
                <w:rFonts w:ascii="Times New Roman" w:hAnsi="Times New Roman" w:cs="Times New Roman"/>
                <w:sz w:val="22"/>
                <w:szCs w:val="22"/>
              </w:rPr>
            </w:pPr>
            <w:r w:rsidRPr="0093483F">
              <w:rPr>
                <w:rFonts w:ascii="Times New Roman" w:hAnsi="Times New Roman" w:cs="Times New Roman"/>
                <w:sz w:val="22"/>
                <w:szCs w:val="22"/>
              </w:rPr>
              <w:t>Ремонт крыши</w:t>
            </w:r>
          </w:p>
        </w:tc>
        <w:tc>
          <w:tcPr>
            <w:tcW w:w="2336" w:type="dxa"/>
          </w:tcPr>
          <w:p w:rsidR="0067139A" w:rsidRPr="0093483F" w:rsidRDefault="0067139A" w:rsidP="002D4F11">
            <w:pPr>
              <w:jc w:val="center"/>
              <w:rPr>
                <w:rFonts w:ascii="Times New Roman" w:hAnsi="Times New Roman" w:cs="Times New Roman"/>
                <w:sz w:val="22"/>
                <w:szCs w:val="22"/>
              </w:rPr>
            </w:pPr>
            <w:r>
              <w:rPr>
                <w:rFonts w:ascii="Times New Roman" w:hAnsi="Times New Roman" w:cs="Times New Roman"/>
                <w:sz w:val="22"/>
                <w:szCs w:val="22"/>
              </w:rPr>
              <w:t>1 352 419,04</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60</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г. Мурманск, ул. Семена Дежнева, д. 1</w:t>
            </w:r>
            <w:r>
              <w:rPr>
                <w:rFonts w:ascii="Times New Roman" w:eastAsia="Calibri" w:hAnsi="Times New Roman" w:cs="Times New Roman"/>
                <w:bCs/>
                <w:sz w:val="22"/>
                <w:szCs w:val="22"/>
                <w:lang w:eastAsia="ar-SA"/>
              </w:rPr>
              <w:t>8</w:t>
            </w:r>
          </w:p>
        </w:tc>
        <w:tc>
          <w:tcPr>
            <w:tcW w:w="3164" w:type="dxa"/>
          </w:tcPr>
          <w:p w:rsidR="0067139A" w:rsidRPr="0093483F" w:rsidRDefault="0067139A" w:rsidP="002D4F11">
            <w:pPr>
              <w:suppressAutoHyphens/>
              <w:ind w:hanging="54"/>
              <w:rPr>
                <w:rFonts w:ascii="Times New Roman" w:eastAsia="Calibri" w:hAnsi="Times New Roman" w:cs="Times New Roman"/>
                <w:bCs/>
                <w:sz w:val="22"/>
                <w:szCs w:val="22"/>
                <w:lang w:eastAsia="ar-SA"/>
              </w:rPr>
            </w:pPr>
            <w:r w:rsidRPr="008022A4">
              <w:rPr>
                <w:rFonts w:ascii="Times New Roman" w:eastAsia="Calibri" w:hAnsi="Times New Roman" w:cs="Times New Roman"/>
                <w:bCs/>
                <w:sz w:val="22"/>
                <w:szCs w:val="22"/>
                <w:lang w:eastAsia="ar-SA"/>
              </w:rPr>
              <w:t>Ремонт крыши</w:t>
            </w:r>
          </w:p>
        </w:tc>
        <w:tc>
          <w:tcPr>
            <w:tcW w:w="2336" w:type="dxa"/>
          </w:tcPr>
          <w:p w:rsidR="0067139A" w:rsidRPr="008022A4" w:rsidRDefault="0067139A" w:rsidP="002D4F11">
            <w:pPr>
              <w:suppressAutoHyphens/>
              <w:jc w:val="center"/>
              <w:rPr>
                <w:rFonts w:ascii="Times New Roman" w:eastAsia="Calibri" w:hAnsi="Times New Roman" w:cs="Times New Roman"/>
                <w:bCs/>
                <w:sz w:val="22"/>
                <w:szCs w:val="22"/>
                <w:lang w:eastAsia="ar-SA"/>
              </w:rPr>
            </w:pPr>
            <w:r w:rsidRPr="008022A4">
              <w:rPr>
                <w:rFonts w:ascii="Times New Roman" w:eastAsia="Calibri" w:hAnsi="Times New Roman" w:cs="Times New Roman"/>
                <w:bCs/>
                <w:sz w:val="22"/>
                <w:szCs w:val="22"/>
                <w:lang w:eastAsia="ar-SA"/>
              </w:rPr>
              <w:t>1 361 192,69</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61</w:t>
            </w:r>
          </w:p>
        </w:tc>
        <w:tc>
          <w:tcPr>
            <w:tcW w:w="2336" w:type="dxa"/>
          </w:tcPr>
          <w:p w:rsidR="0067139A" w:rsidRPr="00C81870" w:rsidRDefault="0067139A" w:rsidP="002D4F11">
            <w:pPr>
              <w:suppressAutoHyphens/>
              <w:rPr>
                <w:rFonts w:ascii="Times New Roman" w:eastAsia="Calibri" w:hAnsi="Times New Roman" w:cs="Times New Roman"/>
                <w:bCs/>
                <w:sz w:val="24"/>
                <w:szCs w:val="24"/>
                <w:lang w:eastAsia="ar-SA"/>
              </w:rPr>
            </w:pPr>
            <w:r w:rsidRPr="00C81870">
              <w:rPr>
                <w:rFonts w:ascii="Times New Roman" w:eastAsia="Calibri" w:hAnsi="Times New Roman" w:cs="Times New Roman"/>
                <w:bCs/>
                <w:sz w:val="24"/>
                <w:szCs w:val="24"/>
                <w:lang w:eastAsia="ar-SA"/>
              </w:rPr>
              <w:t>г. Мурманск, ул. С</w:t>
            </w:r>
            <w:r>
              <w:rPr>
                <w:rFonts w:ascii="Times New Roman" w:eastAsia="Calibri" w:hAnsi="Times New Roman" w:cs="Times New Roman"/>
                <w:bCs/>
                <w:sz w:val="24"/>
                <w:szCs w:val="24"/>
                <w:lang w:eastAsia="ar-SA"/>
              </w:rPr>
              <w:t>таростина</w:t>
            </w:r>
            <w:r w:rsidRPr="00C81870">
              <w:rPr>
                <w:rFonts w:ascii="Times New Roman" w:eastAsia="Calibri" w:hAnsi="Times New Roman" w:cs="Times New Roman"/>
                <w:bCs/>
                <w:sz w:val="24"/>
                <w:szCs w:val="24"/>
                <w:lang w:eastAsia="ar-SA"/>
              </w:rPr>
              <w:t>, д. 1</w:t>
            </w:r>
            <w:r>
              <w:rPr>
                <w:rFonts w:ascii="Times New Roman" w:eastAsia="Calibri" w:hAnsi="Times New Roman" w:cs="Times New Roman"/>
                <w:bCs/>
                <w:sz w:val="24"/>
                <w:szCs w:val="24"/>
                <w:lang w:eastAsia="ar-SA"/>
              </w:rPr>
              <w:t>0</w:t>
            </w:r>
          </w:p>
        </w:tc>
        <w:tc>
          <w:tcPr>
            <w:tcW w:w="3164" w:type="dxa"/>
          </w:tcPr>
          <w:p w:rsidR="0067139A" w:rsidRPr="006D1900" w:rsidRDefault="0067139A" w:rsidP="002D4F11">
            <w:pPr>
              <w:suppressAutoHyphens/>
              <w:rPr>
                <w:rFonts w:ascii="Times New Roman" w:eastAsia="Calibri" w:hAnsi="Times New Roman" w:cs="Times New Roman"/>
                <w:bCs/>
                <w:sz w:val="24"/>
                <w:szCs w:val="24"/>
                <w:lang w:eastAsia="ar-SA"/>
              </w:rPr>
            </w:pPr>
            <w:r w:rsidRPr="006D1900">
              <w:rPr>
                <w:rFonts w:ascii="Times New Roman" w:eastAsia="Calibri" w:hAnsi="Times New Roman" w:cs="Times New Roman"/>
                <w:bCs/>
                <w:sz w:val="24"/>
                <w:szCs w:val="24"/>
                <w:lang w:eastAsia="ar-SA"/>
              </w:rPr>
              <w:t>Ремонт внутридомовых инженерных систем</w:t>
            </w:r>
          </w:p>
        </w:tc>
        <w:tc>
          <w:tcPr>
            <w:tcW w:w="2336" w:type="dxa"/>
          </w:tcPr>
          <w:p w:rsidR="0067139A" w:rsidRPr="006D1900" w:rsidRDefault="0067139A" w:rsidP="002D4F11">
            <w:pPr>
              <w:suppressAutoHyphens/>
              <w:jc w:val="center"/>
              <w:rPr>
                <w:rFonts w:ascii="Times New Roman" w:eastAsia="Calibri" w:hAnsi="Times New Roman" w:cs="Times New Roman"/>
                <w:bCs/>
                <w:sz w:val="24"/>
                <w:szCs w:val="24"/>
                <w:lang w:eastAsia="ar-SA"/>
              </w:rPr>
            </w:pPr>
            <w:r w:rsidRPr="006D1900">
              <w:rPr>
                <w:rFonts w:ascii="Times New Roman" w:eastAsia="Calibri" w:hAnsi="Times New Roman" w:cs="Times New Roman"/>
                <w:bCs/>
                <w:sz w:val="24"/>
                <w:szCs w:val="24"/>
                <w:lang w:eastAsia="ar-SA"/>
              </w:rPr>
              <w:t>442 118,05</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62</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 xml:space="preserve">г. Мурманск, ул. </w:t>
            </w:r>
            <w:r>
              <w:rPr>
                <w:rFonts w:ascii="Times New Roman" w:eastAsia="Calibri" w:hAnsi="Times New Roman" w:cs="Times New Roman"/>
                <w:bCs/>
                <w:sz w:val="22"/>
                <w:szCs w:val="22"/>
                <w:lang w:eastAsia="ar-SA"/>
              </w:rPr>
              <w:t>Трудовые резервы</w:t>
            </w:r>
            <w:r w:rsidRPr="00C81870">
              <w:rPr>
                <w:rFonts w:ascii="Times New Roman" w:eastAsia="Calibri" w:hAnsi="Times New Roman" w:cs="Times New Roman"/>
                <w:bCs/>
                <w:sz w:val="22"/>
                <w:szCs w:val="22"/>
                <w:lang w:eastAsia="ar-SA"/>
              </w:rPr>
              <w:t xml:space="preserve">, д. </w:t>
            </w:r>
            <w:r>
              <w:rPr>
                <w:rFonts w:ascii="Times New Roman" w:eastAsia="Calibri" w:hAnsi="Times New Roman" w:cs="Times New Roman"/>
                <w:bCs/>
                <w:sz w:val="22"/>
                <w:szCs w:val="22"/>
                <w:lang w:eastAsia="ar-SA"/>
              </w:rPr>
              <w:t>6</w:t>
            </w:r>
          </w:p>
        </w:tc>
        <w:tc>
          <w:tcPr>
            <w:tcW w:w="3164" w:type="dxa"/>
          </w:tcPr>
          <w:p w:rsidR="0067139A" w:rsidRPr="00C8187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внутридомовых инженерных систем</w:t>
            </w:r>
          </w:p>
        </w:tc>
        <w:tc>
          <w:tcPr>
            <w:tcW w:w="2336" w:type="dxa"/>
          </w:tcPr>
          <w:p w:rsidR="0067139A" w:rsidRPr="00C81870" w:rsidRDefault="0067139A" w:rsidP="002D4F11">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233 877,00</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63</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 xml:space="preserve">г. Мурманск, ул. </w:t>
            </w:r>
            <w:r>
              <w:rPr>
                <w:rFonts w:ascii="Times New Roman" w:eastAsia="Calibri" w:hAnsi="Times New Roman" w:cs="Times New Roman"/>
                <w:bCs/>
                <w:sz w:val="22"/>
                <w:szCs w:val="22"/>
                <w:lang w:eastAsia="ar-SA"/>
              </w:rPr>
              <w:t>Челюскинцев</w:t>
            </w:r>
            <w:r w:rsidRPr="00C81870">
              <w:rPr>
                <w:rFonts w:ascii="Times New Roman" w:eastAsia="Calibri" w:hAnsi="Times New Roman" w:cs="Times New Roman"/>
                <w:bCs/>
                <w:sz w:val="22"/>
                <w:szCs w:val="22"/>
                <w:lang w:eastAsia="ar-SA"/>
              </w:rPr>
              <w:t xml:space="preserve">, д. </w:t>
            </w:r>
            <w:r>
              <w:rPr>
                <w:rFonts w:ascii="Times New Roman" w:eastAsia="Calibri" w:hAnsi="Times New Roman" w:cs="Times New Roman"/>
                <w:bCs/>
                <w:sz w:val="22"/>
                <w:szCs w:val="22"/>
                <w:lang w:eastAsia="ar-SA"/>
              </w:rPr>
              <w:t>7</w:t>
            </w:r>
          </w:p>
        </w:tc>
        <w:tc>
          <w:tcPr>
            <w:tcW w:w="3164" w:type="dxa"/>
          </w:tcPr>
          <w:p w:rsidR="0067139A" w:rsidRPr="006D190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крыши,</w:t>
            </w:r>
          </w:p>
          <w:p w:rsidR="0067139A" w:rsidRPr="00C8187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36" w:type="dxa"/>
          </w:tcPr>
          <w:p w:rsidR="0067139A" w:rsidRPr="00C81870" w:rsidRDefault="0067139A" w:rsidP="002D4F11">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19 526 508,75</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64</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18/20</w:t>
            </w:r>
          </w:p>
        </w:tc>
        <w:tc>
          <w:tcPr>
            <w:tcW w:w="3164" w:type="dxa"/>
          </w:tcPr>
          <w:p w:rsidR="0067139A" w:rsidRPr="00C8187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36" w:type="dxa"/>
          </w:tcPr>
          <w:p w:rsidR="0067139A" w:rsidRPr="00C81870" w:rsidRDefault="0067139A" w:rsidP="002D4F11">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4 474 277,14</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sidRPr="00C81870">
              <w:rPr>
                <w:rFonts w:ascii="Times New Roman" w:eastAsia="Calibri" w:hAnsi="Times New Roman" w:cs="Times New Roman"/>
                <w:bCs/>
                <w:sz w:val="22"/>
                <w:szCs w:val="22"/>
                <w:lang w:eastAsia="ar-SA"/>
              </w:rPr>
              <w:t>65</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A53738">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20</w:t>
            </w:r>
          </w:p>
        </w:tc>
        <w:tc>
          <w:tcPr>
            <w:tcW w:w="3164" w:type="dxa"/>
          </w:tcPr>
          <w:p w:rsidR="0067139A" w:rsidRPr="00C8187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фасада</w:t>
            </w:r>
          </w:p>
        </w:tc>
        <w:tc>
          <w:tcPr>
            <w:tcW w:w="2336" w:type="dxa"/>
          </w:tcPr>
          <w:p w:rsidR="0067139A" w:rsidRPr="00C81870" w:rsidRDefault="0067139A" w:rsidP="002D4F11">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2 605 222,03</w:t>
            </w:r>
          </w:p>
        </w:tc>
      </w:tr>
      <w:tr w:rsidR="0067139A" w:rsidRPr="00124AD0" w:rsidTr="002D4F11">
        <w:trPr>
          <w:jc w:val="center"/>
        </w:trPr>
        <w:tc>
          <w:tcPr>
            <w:tcW w:w="1291" w:type="dxa"/>
          </w:tcPr>
          <w:p w:rsidR="0067139A" w:rsidRPr="00C81870" w:rsidRDefault="0067139A" w:rsidP="002D4F11">
            <w:pPr>
              <w:suppressAutoHyphens/>
              <w:ind w:firstLine="85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66</w:t>
            </w:r>
          </w:p>
        </w:tc>
        <w:tc>
          <w:tcPr>
            <w:tcW w:w="2336" w:type="dxa"/>
          </w:tcPr>
          <w:p w:rsidR="0067139A" w:rsidRPr="00C81870" w:rsidRDefault="0067139A" w:rsidP="002D4F11">
            <w:pPr>
              <w:suppressAutoHyphens/>
              <w:rPr>
                <w:rFonts w:ascii="Times New Roman" w:eastAsia="Calibri" w:hAnsi="Times New Roman" w:cs="Times New Roman"/>
                <w:bCs/>
                <w:sz w:val="22"/>
                <w:szCs w:val="22"/>
                <w:lang w:eastAsia="ar-SA"/>
              </w:rPr>
            </w:pPr>
            <w:r w:rsidRPr="00A53738">
              <w:rPr>
                <w:rFonts w:ascii="Times New Roman" w:eastAsia="Calibri" w:hAnsi="Times New Roman" w:cs="Times New Roman"/>
                <w:bCs/>
                <w:sz w:val="22"/>
                <w:szCs w:val="22"/>
                <w:lang w:eastAsia="ar-SA"/>
              </w:rPr>
              <w:t>г.</w:t>
            </w:r>
            <w:r>
              <w:rPr>
                <w:rFonts w:ascii="Times New Roman" w:eastAsia="Calibri" w:hAnsi="Times New Roman" w:cs="Times New Roman"/>
                <w:bCs/>
                <w:sz w:val="22"/>
                <w:szCs w:val="22"/>
                <w:lang w:eastAsia="ar-SA"/>
              </w:rPr>
              <w:t xml:space="preserve"> Мурманск, ул. Челюскинцев, д. 25</w:t>
            </w:r>
          </w:p>
        </w:tc>
        <w:tc>
          <w:tcPr>
            <w:tcW w:w="3164" w:type="dxa"/>
          </w:tcPr>
          <w:p w:rsidR="0067139A" w:rsidRPr="00C81870" w:rsidRDefault="0067139A" w:rsidP="002D4F11">
            <w:pPr>
              <w:suppressAutoHyphens/>
              <w:rPr>
                <w:rFonts w:ascii="Times New Roman" w:eastAsia="Calibri" w:hAnsi="Times New Roman" w:cs="Times New Roman"/>
                <w:bCs/>
                <w:sz w:val="22"/>
                <w:szCs w:val="22"/>
                <w:lang w:eastAsia="ar-SA"/>
              </w:rPr>
            </w:pPr>
            <w:r w:rsidRPr="006D1900">
              <w:rPr>
                <w:rFonts w:ascii="Times New Roman" w:eastAsia="Calibri" w:hAnsi="Times New Roman" w:cs="Times New Roman"/>
                <w:bCs/>
                <w:sz w:val="22"/>
                <w:szCs w:val="22"/>
                <w:lang w:eastAsia="ar-SA"/>
              </w:rPr>
              <w:t>Ремонт крыши</w:t>
            </w:r>
          </w:p>
        </w:tc>
        <w:tc>
          <w:tcPr>
            <w:tcW w:w="2336" w:type="dxa"/>
          </w:tcPr>
          <w:p w:rsidR="0067139A" w:rsidRPr="00C81870" w:rsidRDefault="0067139A" w:rsidP="002D4F11">
            <w:pPr>
              <w:suppressAutoHyphens/>
              <w:jc w:val="cente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2 369 978,23</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67139A" w:rsidRPr="007B695B" w:rsidRDefault="0067139A" w:rsidP="002D4F11">
            <w:pPr>
              <w:suppressAutoHyphens/>
              <w:rPr>
                <w:rFonts w:ascii="Times New Roman" w:eastAsia="Calibri" w:hAnsi="Times New Roman" w:cs="Times New Roman"/>
                <w:bCs/>
                <w:sz w:val="22"/>
                <w:szCs w:val="22"/>
                <w:lang w:eastAsia="ar-SA"/>
              </w:rPr>
            </w:pPr>
            <w:r w:rsidRPr="007B695B">
              <w:rPr>
                <w:rFonts w:ascii="Times New Roman" w:eastAsia="Calibri" w:hAnsi="Times New Roman" w:cs="Times New Roman"/>
                <w:bCs/>
                <w:sz w:val="22"/>
                <w:szCs w:val="22"/>
                <w:lang w:eastAsia="ar-SA"/>
              </w:rPr>
              <w:t xml:space="preserve">Итого </w:t>
            </w:r>
            <w:r w:rsidR="00B52877">
              <w:rPr>
                <w:rFonts w:ascii="Times New Roman" w:eastAsia="Calibri" w:hAnsi="Times New Roman" w:cs="Times New Roman"/>
                <w:bCs/>
                <w:sz w:val="22"/>
                <w:szCs w:val="22"/>
                <w:lang w:eastAsia="ar-SA"/>
              </w:rPr>
              <w:t xml:space="preserve">стоимость капитального ремонта </w:t>
            </w:r>
            <w:r w:rsidRPr="007B695B">
              <w:rPr>
                <w:rFonts w:ascii="Times New Roman" w:eastAsia="Calibri" w:hAnsi="Times New Roman" w:cs="Times New Roman"/>
                <w:bCs/>
                <w:sz w:val="22"/>
                <w:szCs w:val="22"/>
                <w:lang w:eastAsia="ar-SA"/>
              </w:rPr>
              <w:t>по муниципальному образованию</w:t>
            </w:r>
            <w:r w:rsidRPr="007B695B">
              <w:rPr>
                <w:rFonts w:ascii="Times New Roman" w:eastAsia="Calibri" w:hAnsi="Times New Roman" w:cs="Times New Roman"/>
                <w:bCs/>
                <w:sz w:val="22"/>
                <w:szCs w:val="22"/>
                <w:lang w:eastAsia="ar-SA"/>
              </w:rPr>
              <w:tab/>
            </w:r>
          </w:p>
        </w:tc>
        <w:tc>
          <w:tcPr>
            <w:tcW w:w="3164"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67139A" w:rsidRPr="007B695B" w:rsidRDefault="0067139A" w:rsidP="002D4F11">
            <w:pPr>
              <w:suppressAutoHyphens/>
              <w:jc w:val="center"/>
              <w:rPr>
                <w:rFonts w:ascii="Times New Roman" w:eastAsia="Calibri" w:hAnsi="Times New Roman" w:cs="Times New Roman"/>
                <w:bCs/>
                <w:sz w:val="22"/>
                <w:szCs w:val="22"/>
                <w:lang w:eastAsia="ar-SA"/>
              </w:rPr>
            </w:pPr>
          </w:p>
          <w:p w:rsidR="0067139A" w:rsidRPr="007B695B" w:rsidRDefault="0067139A" w:rsidP="002D4F11">
            <w:pPr>
              <w:suppressAutoHyphens/>
              <w:jc w:val="center"/>
              <w:rPr>
                <w:rFonts w:ascii="Times New Roman" w:eastAsia="Calibri" w:hAnsi="Times New Roman" w:cs="Times New Roman"/>
                <w:bCs/>
                <w:sz w:val="22"/>
                <w:szCs w:val="22"/>
                <w:lang w:eastAsia="ar-SA"/>
              </w:rPr>
            </w:pPr>
            <w:r w:rsidRPr="007B695B">
              <w:rPr>
                <w:rFonts w:ascii="Times New Roman" w:eastAsia="Calibri" w:hAnsi="Times New Roman" w:cs="Times New Roman"/>
                <w:bCs/>
                <w:sz w:val="22"/>
                <w:szCs w:val="22"/>
                <w:lang w:eastAsia="ar-SA"/>
              </w:rPr>
              <w:t>267 962 133,24</w:t>
            </w:r>
          </w:p>
        </w:tc>
      </w:tr>
      <w:tr w:rsidR="0067139A" w:rsidRPr="00124AD0" w:rsidTr="002D4F11">
        <w:trPr>
          <w:jc w:val="center"/>
        </w:trPr>
        <w:tc>
          <w:tcPr>
            <w:tcW w:w="1291"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0C27F2" w:rsidRPr="007B695B" w:rsidRDefault="0031020D" w:rsidP="002D4F11">
            <w:pPr>
              <w:suppressAutoHyphens/>
              <w:rPr>
                <w:rFonts w:ascii="Times New Roman" w:eastAsia="Calibri" w:hAnsi="Times New Roman" w:cs="Times New Roman"/>
                <w:b/>
                <w:bCs/>
                <w:sz w:val="22"/>
                <w:szCs w:val="22"/>
                <w:lang w:eastAsia="ar-SA"/>
              </w:rPr>
            </w:pPr>
            <w:r w:rsidRPr="007B695B">
              <w:rPr>
                <w:rFonts w:ascii="Times New Roman" w:eastAsia="Calibri" w:hAnsi="Times New Roman" w:cs="Times New Roman"/>
                <w:b/>
                <w:bCs/>
                <w:sz w:val="22"/>
                <w:szCs w:val="22"/>
                <w:lang w:eastAsia="ar-SA"/>
              </w:rPr>
              <w:t>Итого с</w:t>
            </w:r>
            <w:r w:rsidR="000C27F2" w:rsidRPr="007B695B">
              <w:rPr>
                <w:rFonts w:ascii="Times New Roman" w:eastAsia="Calibri" w:hAnsi="Times New Roman" w:cs="Times New Roman"/>
                <w:b/>
                <w:bCs/>
                <w:sz w:val="22"/>
                <w:szCs w:val="22"/>
                <w:lang w:eastAsia="ar-SA"/>
              </w:rPr>
              <w:t>тоимость услуг по строительному контролю,</w:t>
            </w:r>
          </w:p>
          <w:p w:rsidR="000C27F2" w:rsidRPr="007B695B" w:rsidRDefault="000C27F2" w:rsidP="002D4F11">
            <w:pPr>
              <w:suppressAutoHyphens/>
              <w:rPr>
                <w:rFonts w:ascii="Times New Roman" w:eastAsia="Calibri" w:hAnsi="Times New Roman" w:cs="Times New Roman"/>
                <w:b/>
                <w:bCs/>
                <w:sz w:val="22"/>
                <w:szCs w:val="22"/>
                <w:lang w:eastAsia="ar-SA"/>
              </w:rPr>
            </w:pPr>
            <w:r w:rsidRPr="007B695B">
              <w:rPr>
                <w:rFonts w:ascii="Times New Roman" w:eastAsia="Calibri" w:hAnsi="Times New Roman" w:cs="Times New Roman"/>
                <w:b/>
                <w:bCs/>
                <w:sz w:val="22"/>
                <w:szCs w:val="22"/>
                <w:lang w:eastAsia="ar-SA"/>
              </w:rPr>
              <w:t>из расчета</w:t>
            </w:r>
          </w:p>
          <w:p w:rsidR="0067139A" w:rsidRPr="007B695B" w:rsidRDefault="00B06699" w:rsidP="002D4F11">
            <w:pPr>
              <w:suppressAutoHyphens/>
              <w:rPr>
                <w:rFonts w:ascii="Times New Roman" w:eastAsia="Calibri" w:hAnsi="Times New Roman" w:cs="Times New Roman"/>
                <w:b/>
                <w:bCs/>
                <w:sz w:val="22"/>
                <w:szCs w:val="22"/>
                <w:lang w:eastAsia="ar-SA"/>
              </w:rPr>
            </w:pPr>
            <w:r w:rsidRPr="007B695B">
              <w:rPr>
                <w:rFonts w:ascii="Times New Roman" w:eastAsia="Calibri" w:hAnsi="Times New Roman" w:cs="Times New Roman"/>
                <w:b/>
                <w:bCs/>
                <w:sz w:val="22"/>
                <w:szCs w:val="22"/>
                <w:lang w:eastAsia="ar-SA"/>
              </w:rPr>
              <w:lastRenderedPageBreak/>
              <w:t>_____ %</w:t>
            </w:r>
            <w:r w:rsidR="000C27F2" w:rsidRPr="007B695B">
              <w:rPr>
                <w:rFonts w:ascii="Times New Roman" w:eastAsia="Calibri" w:hAnsi="Times New Roman" w:cs="Times New Roman"/>
                <w:b/>
                <w:bCs/>
                <w:sz w:val="22"/>
                <w:szCs w:val="22"/>
                <w:lang w:eastAsia="ar-SA"/>
              </w:rPr>
              <w:t xml:space="preserve"> от стоимости работ по капитальному ремонту</w:t>
            </w:r>
          </w:p>
        </w:tc>
        <w:tc>
          <w:tcPr>
            <w:tcW w:w="3164" w:type="dxa"/>
          </w:tcPr>
          <w:p w:rsidR="0067139A" w:rsidRPr="0093483F" w:rsidRDefault="0067139A" w:rsidP="002D4F11">
            <w:pPr>
              <w:suppressAutoHyphens/>
              <w:ind w:firstLine="851"/>
              <w:rPr>
                <w:rFonts w:ascii="Times New Roman" w:eastAsia="Calibri" w:hAnsi="Times New Roman" w:cs="Times New Roman"/>
                <w:bCs/>
                <w:sz w:val="22"/>
                <w:szCs w:val="22"/>
                <w:lang w:eastAsia="ar-SA"/>
              </w:rPr>
            </w:pPr>
          </w:p>
        </w:tc>
        <w:tc>
          <w:tcPr>
            <w:tcW w:w="2336" w:type="dxa"/>
          </w:tcPr>
          <w:p w:rsidR="0067139A" w:rsidRDefault="0067139A" w:rsidP="002D4F11">
            <w:pPr>
              <w:suppressAutoHyphens/>
              <w:jc w:val="center"/>
              <w:rPr>
                <w:rFonts w:ascii="Times New Roman" w:eastAsia="Calibri" w:hAnsi="Times New Roman" w:cs="Times New Roman"/>
                <w:b/>
                <w:bCs/>
                <w:sz w:val="22"/>
                <w:szCs w:val="22"/>
                <w:lang w:eastAsia="ar-SA"/>
              </w:rPr>
            </w:pPr>
          </w:p>
          <w:p w:rsidR="0031020D" w:rsidRDefault="0031020D" w:rsidP="002D4F11">
            <w:pPr>
              <w:suppressAutoHyphens/>
              <w:jc w:val="center"/>
              <w:rPr>
                <w:rFonts w:ascii="Times New Roman" w:eastAsia="Calibri" w:hAnsi="Times New Roman" w:cs="Times New Roman"/>
                <w:b/>
                <w:bCs/>
                <w:sz w:val="22"/>
                <w:szCs w:val="22"/>
                <w:lang w:eastAsia="ar-SA"/>
              </w:rPr>
            </w:pPr>
          </w:p>
          <w:p w:rsidR="0031020D" w:rsidRDefault="0031020D" w:rsidP="002D4F11">
            <w:pPr>
              <w:suppressAutoHyphens/>
              <w:jc w:val="center"/>
              <w:rPr>
                <w:rFonts w:ascii="Times New Roman" w:eastAsia="Calibri" w:hAnsi="Times New Roman" w:cs="Times New Roman"/>
                <w:b/>
                <w:bCs/>
                <w:sz w:val="22"/>
                <w:szCs w:val="22"/>
                <w:lang w:eastAsia="ar-SA"/>
              </w:rPr>
            </w:pPr>
          </w:p>
          <w:p w:rsidR="0031020D" w:rsidRDefault="0031020D" w:rsidP="002D4F11">
            <w:pPr>
              <w:suppressAutoHyphens/>
              <w:jc w:val="center"/>
              <w:rPr>
                <w:rFonts w:ascii="Times New Roman" w:eastAsia="Calibri" w:hAnsi="Times New Roman" w:cs="Times New Roman"/>
                <w:b/>
                <w:bCs/>
                <w:sz w:val="22"/>
                <w:szCs w:val="22"/>
                <w:lang w:eastAsia="ar-SA"/>
              </w:rPr>
            </w:pPr>
          </w:p>
          <w:p w:rsidR="0067139A" w:rsidRDefault="00B06699" w:rsidP="002D4F11">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b/>
                <w:bCs/>
                <w:sz w:val="22"/>
                <w:szCs w:val="22"/>
                <w:lang w:eastAsia="ar-SA"/>
              </w:rPr>
              <w:t>_______________</w:t>
            </w:r>
          </w:p>
          <w:p w:rsidR="00B06699" w:rsidRPr="00732383" w:rsidRDefault="00B06699" w:rsidP="002D4F11">
            <w:pPr>
              <w:suppressAutoHyphens/>
              <w:jc w:val="center"/>
              <w:rPr>
                <w:rFonts w:ascii="Times New Roman" w:eastAsia="Calibri" w:hAnsi="Times New Roman" w:cs="Times New Roman"/>
                <w:b/>
                <w:bCs/>
                <w:sz w:val="22"/>
                <w:szCs w:val="22"/>
                <w:lang w:eastAsia="ar-SA"/>
              </w:rPr>
            </w:pPr>
          </w:p>
        </w:tc>
      </w:tr>
    </w:tbl>
    <w:p w:rsidR="001721EC" w:rsidRDefault="001721EC" w:rsidP="00DE4476">
      <w:pPr>
        <w:suppressAutoHyphens/>
        <w:spacing w:after="0" w:line="240" w:lineRule="auto"/>
        <w:ind w:firstLine="851"/>
        <w:jc w:val="both"/>
        <w:rPr>
          <w:rFonts w:eastAsia="Calibri"/>
          <w:sz w:val="24"/>
          <w:szCs w:val="24"/>
          <w:lang w:eastAsia="ar-SA"/>
        </w:rPr>
      </w:pPr>
    </w:p>
    <w:p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rsidR="00AB4022" w:rsidRPr="00EE3388" w:rsidRDefault="00AB4022" w:rsidP="00DE4476">
      <w:pPr>
        <w:pStyle w:val="afffff4"/>
        <w:ind w:firstLine="851"/>
        <w:jc w:val="both"/>
        <w:rPr>
          <w:sz w:val="28"/>
          <w:szCs w:val="28"/>
        </w:rPr>
      </w:pPr>
    </w:p>
    <w:p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(в редакции Постановления Правительства Мурманской области от 31.12.2015 № 622-ПП). </w:t>
      </w:r>
    </w:p>
    <w:p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rsidR="00D10D97" w:rsidRDefault="00D10D97" w:rsidP="0008471F">
      <w:pPr>
        <w:suppressAutoHyphens/>
        <w:spacing w:after="0" w:line="240" w:lineRule="auto"/>
        <w:ind w:firstLine="851"/>
        <w:jc w:val="both"/>
        <w:rPr>
          <w:rFonts w:eastAsia="Calibri"/>
          <w:b/>
          <w:lang w:eastAsia="ar-SA"/>
        </w:rPr>
      </w:pPr>
    </w:p>
    <w:p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DE4476">
      <w:pPr>
        <w:suppressAutoHyphens/>
        <w:spacing w:after="0" w:line="240" w:lineRule="auto"/>
        <w:ind w:left="540" w:firstLine="851"/>
        <w:rPr>
          <w:rFonts w:eastAsia="Calibri"/>
          <w:b/>
          <w:lang w:eastAsia="ar-SA"/>
        </w:rPr>
      </w:pPr>
    </w:p>
    <w:p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rsidR="00AB4022" w:rsidRPr="00EE3388" w:rsidRDefault="00AB4022" w:rsidP="00DE4476">
      <w:pPr>
        <w:suppressAutoHyphens/>
        <w:spacing w:after="0" w:line="240" w:lineRule="auto"/>
        <w:ind w:left="540" w:firstLine="851"/>
        <w:jc w:val="center"/>
        <w:rPr>
          <w:rFonts w:eastAsia="Calibri"/>
          <w:b/>
          <w:lang w:eastAsia="ar-SA"/>
        </w:rPr>
      </w:pPr>
    </w:p>
    <w:p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rsidR="00AB4022" w:rsidRPr="00D10D97" w:rsidRDefault="00AB4022" w:rsidP="00DE4476">
      <w:pPr>
        <w:suppressAutoHyphens/>
        <w:spacing w:after="0" w:line="240" w:lineRule="auto"/>
        <w:ind w:left="900" w:firstLine="851"/>
        <w:rPr>
          <w:rFonts w:eastAsia="Calibri"/>
          <w:b/>
          <w:lang w:eastAsia="ar-SA"/>
        </w:rPr>
      </w:pP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w:t>
      </w:r>
      <w:r w:rsidR="00A16E61">
        <w:rPr>
          <w:rFonts w:eastAsia="Calibri"/>
          <w:lang w:eastAsia="ar-SA"/>
        </w:rPr>
        <w:t>амоуправления муниципального образования город Мурманск</w:t>
      </w:r>
      <w:r w:rsidR="00CF0A16">
        <w:rPr>
          <w:rFonts w:eastAsia="Calibri"/>
          <w:lang w:eastAsia="ar-SA"/>
        </w:rPr>
        <w:t xml:space="preserve"> по месту нахождения объекта в соответствии с ч. 2 ст. 190 ЖК РФ, а также выставленный счет и счет-фактура.</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rsidR="00AB4022" w:rsidRPr="00D10D97" w:rsidRDefault="00AB4022" w:rsidP="00DE4476">
      <w:pPr>
        <w:suppressAutoHyphens/>
        <w:spacing w:after="0" w:line="240" w:lineRule="auto"/>
        <w:ind w:firstLine="851"/>
        <w:jc w:val="both"/>
        <w:rPr>
          <w:rFonts w:eastAsia="Calibri"/>
          <w:color w:val="FF0000"/>
          <w:lang w:eastAsia="ar-SA"/>
        </w:rPr>
      </w:pPr>
      <w:r w:rsidRPr="00A16E61">
        <w:rPr>
          <w:rFonts w:eastAsia="Calibri"/>
          <w:lang w:eastAsia="ar-SA"/>
        </w:rPr>
        <w:lastRenderedPageBreak/>
        <w:t>4.4. Оплат</w:t>
      </w:r>
      <w:r w:rsidR="00CF0A16" w:rsidRPr="00A16E61">
        <w:rPr>
          <w:rFonts w:eastAsia="Calibri"/>
          <w:lang w:eastAsia="ar-SA"/>
        </w:rPr>
        <w:t>а оказанных</w:t>
      </w:r>
      <w:r w:rsidRPr="00A16E61">
        <w:rPr>
          <w:rFonts w:eastAsia="Calibri"/>
          <w:lang w:eastAsia="ar-SA"/>
        </w:rPr>
        <w:t xml:space="preserve"> </w:t>
      </w:r>
      <w:r w:rsidR="005074F1" w:rsidRPr="00A16E61">
        <w:rPr>
          <w:rFonts w:eastAsia="Calibri"/>
          <w:lang w:eastAsia="ar-SA"/>
        </w:rPr>
        <w:t>Исполнителе</w:t>
      </w:r>
      <w:r w:rsidR="00CF0A16" w:rsidRPr="00A16E61">
        <w:rPr>
          <w:rFonts w:eastAsia="Calibri"/>
          <w:lang w:eastAsia="ar-SA"/>
        </w:rPr>
        <w:t>м услуг</w:t>
      </w:r>
      <w:r w:rsidRPr="00A16E61">
        <w:rPr>
          <w:rFonts w:eastAsia="Calibri"/>
          <w:lang w:eastAsia="ar-SA"/>
        </w:rPr>
        <w:t xml:space="preserve">, производится на расчётный счёт </w:t>
      </w:r>
      <w:r w:rsidR="00CF0A16" w:rsidRPr="00A16E61">
        <w:rPr>
          <w:rFonts w:eastAsia="Calibri"/>
          <w:lang w:eastAsia="ar-SA"/>
        </w:rPr>
        <w:t>Исполнителя</w:t>
      </w:r>
      <w:r w:rsidRPr="00A16E61">
        <w:rPr>
          <w:rFonts w:eastAsia="Calibri"/>
          <w:lang w:eastAsia="ar-SA"/>
        </w:rPr>
        <w:t xml:space="preserve"> </w:t>
      </w:r>
      <w:r w:rsidR="00CF0A16" w:rsidRPr="00A16E61">
        <w:rPr>
          <w:rFonts w:eastAsia="Calibri"/>
          <w:lang w:eastAsia="ar-SA"/>
        </w:rPr>
        <w:t>– в период</w:t>
      </w:r>
      <w:r w:rsidR="00A16E61" w:rsidRPr="00A16E61">
        <w:rPr>
          <w:rFonts w:eastAsia="Calibri"/>
          <w:lang w:eastAsia="ar-SA"/>
        </w:rPr>
        <w:t>,</w:t>
      </w:r>
      <w:r w:rsidR="00CF0A16" w:rsidRPr="00A16E61">
        <w:rPr>
          <w:rFonts w:eastAsia="Calibri"/>
          <w:lang w:eastAsia="ar-SA"/>
        </w:rPr>
        <w:t xml:space="preserve"> с даты оформления Актов </w:t>
      </w:r>
      <w:r w:rsidR="00EC7F35">
        <w:rPr>
          <w:rFonts w:eastAsia="Calibri"/>
          <w:lang w:eastAsia="ar-SA"/>
        </w:rPr>
        <w:t xml:space="preserve">и </w:t>
      </w:r>
      <w:r w:rsidR="00CF0A16" w:rsidRPr="00A16E61">
        <w:rPr>
          <w:rFonts w:eastAsia="Calibri"/>
          <w:lang w:eastAsia="ar-SA"/>
        </w:rPr>
        <w:t>до 30 июня 2017 года.</w:t>
      </w:r>
    </w:p>
    <w:p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rsidR="00AA48A8" w:rsidRPr="0008471F" w:rsidRDefault="00AA48A8" w:rsidP="00DE4476">
      <w:pPr>
        <w:suppressAutoHyphens/>
        <w:spacing w:after="0" w:line="240" w:lineRule="auto"/>
        <w:ind w:firstLine="851"/>
        <w:jc w:val="both"/>
        <w:rPr>
          <w:rFonts w:eastAsia="Calibri"/>
          <w:b/>
          <w:highlight w:val="yellow"/>
          <w:lang w:eastAsia="ar-SA"/>
        </w:rPr>
      </w:pPr>
    </w:p>
    <w:p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rsidR="00AB4022" w:rsidRPr="00D10D97" w:rsidRDefault="00AB4022" w:rsidP="00DE4476">
      <w:pPr>
        <w:suppressAutoHyphens/>
        <w:spacing w:after="0" w:line="240" w:lineRule="auto"/>
        <w:ind w:left="900" w:firstLine="851"/>
        <w:rPr>
          <w:rFonts w:eastAsia="Calibri"/>
          <w:shd w:val="clear" w:color="auto" w:fill="FFFF00"/>
          <w:lang w:eastAsia="ar-SA"/>
        </w:rPr>
      </w:pPr>
    </w:p>
    <w:p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Мурманск. </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w:t>
      </w:r>
      <w:r w:rsidR="006074E1">
        <w:rPr>
          <w:rFonts w:eastAsia="Calibri"/>
          <w:lang w:eastAsia="ar-SA"/>
        </w:rPr>
        <w:t>ту общего имущества каждого МКД, указанных в настоящем Договоре и/или приложениях к нему</w:t>
      </w:r>
      <w:r w:rsidRPr="00D10D97">
        <w:rPr>
          <w:rFonts w:eastAsia="Calibri"/>
          <w:lang w:eastAsia="ar-SA"/>
        </w:rPr>
        <w:t>.</w:t>
      </w:r>
    </w:p>
    <w:p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D10D97" w:rsidRDefault="00AB4022" w:rsidP="00DE4476">
      <w:pPr>
        <w:tabs>
          <w:tab w:val="left" w:pos="851"/>
        </w:tabs>
        <w:suppressAutoHyphens/>
        <w:spacing w:after="0" w:line="240" w:lineRule="auto"/>
        <w:ind w:firstLine="851"/>
        <w:jc w:val="both"/>
        <w:rPr>
          <w:rFonts w:eastAsia="Calibri"/>
          <w:lang w:eastAsia="ar-SA"/>
        </w:rPr>
      </w:pPr>
    </w:p>
    <w:p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rsidR="00EE3388" w:rsidRPr="00D10D97" w:rsidRDefault="00EE3388" w:rsidP="00E92E8B">
      <w:pPr>
        <w:suppressAutoHyphens/>
        <w:spacing w:after="0" w:line="240" w:lineRule="auto"/>
        <w:ind w:firstLine="851"/>
        <w:jc w:val="center"/>
        <w:rPr>
          <w:rFonts w:eastAsia="Calibri"/>
          <w:b/>
          <w:lang w:eastAsia="ar-SA"/>
        </w:rPr>
      </w:pPr>
    </w:p>
    <w:p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rsidR="00AB4022" w:rsidRPr="00D10D97" w:rsidRDefault="00AB4022" w:rsidP="00DE4476">
      <w:pPr>
        <w:pStyle w:val="afffff4"/>
        <w:ind w:firstLine="851"/>
        <w:jc w:val="center"/>
        <w:rPr>
          <w:b/>
          <w:sz w:val="28"/>
          <w:szCs w:val="28"/>
        </w:rPr>
      </w:pP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rsidR="00C66DA5" w:rsidRPr="00D10D97" w:rsidRDefault="00C66DA5" w:rsidP="00C66DA5">
      <w:pPr>
        <w:pStyle w:val="afffff4"/>
        <w:ind w:firstLine="851"/>
        <w:jc w:val="both"/>
        <w:rPr>
          <w:sz w:val="28"/>
          <w:szCs w:val="28"/>
        </w:rPr>
      </w:pPr>
      <w:r w:rsidRPr="00D10D97">
        <w:rPr>
          <w:sz w:val="28"/>
          <w:szCs w:val="28"/>
        </w:rPr>
        <w:t xml:space="preserve">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w:t>
      </w:r>
      <w:r w:rsidRPr="00D10D97">
        <w:rPr>
          <w:sz w:val="28"/>
          <w:szCs w:val="28"/>
        </w:rPr>
        <w:lastRenderedPageBreak/>
        <w:t>капитального ремонта (соответственно - продукция, входной контроль)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технической документации, сметных расчетов, технических регламентов.</w:t>
      </w:r>
    </w:p>
    <w:p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w:t>
      </w:r>
      <w:proofErr w:type="spellStart"/>
      <w:r w:rsidRPr="00D10D97">
        <w:rPr>
          <w:sz w:val="28"/>
          <w:szCs w:val="28"/>
        </w:rPr>
        <w:t>фотофиксацией</w:t>
      </w:r>
      <w:proofErr w:type="spellEnd"/>
      <w:r w:rsidRPr="00D10D97">
        <w:rPr>
          <w:sz w:val="28"/>
          <w:szCs w:val="28"/>
        </w:rPr>
        <w:t xml:space="preserve"> </w:t>
      </w:r>
      <w:r w:rsidRPr="00D10D97">
        <w:rPr>
          <w:sz w:val="28"/>
          <w:szCs w:val="28"/>
        </w:rPr>
        <w:lastRenderedPageBreak/>
        <w:t>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rsidR="00C66DA5" w:rsidRPr="00D10D97" w:rsidRDefault="00C66DA5" w:rsidP="00C66DA5">
      <w:pPr>
        <w:pStyle w:val="afffff4"/>
        <w:ind w:firstLine="851"/>
        <w:jc w:val="both"/>
        <w:rPr>
          <w:sz w:val="28"/>
          <w:szCs w:val="28"/>
        </w:rPr>
      </w:pPr>
    </w:p>
    <w:p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rsidR="00AB4022" w:rsidRPr="00D10D97" w:rsidRDefault="00AB4022" w:rsidP="00DE4476">
      <w:pPr>
        <w:suppressAutoHyphens/>
        <w:spacing w:after="0" w:line="240" w:lineRule="auto"/>
        <w:ind w:firstLine="851"/>
        <w:jc w:val="center"/>
        <w:rPr>
          <w:rFonts w:eastAsia="Calibri"/>
          <w:lang w:eastAsia="ru-RU"/>
        </w:rPr>
      </w:pPr>
    </w:p>
    <w:p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proofErr w:type="gramStart"/>
      <w:r w:rsidRPr="00D10D97">
        <w:rPr>
          <w:sz w:val="28"/>
          <w:szCs w:val="28"/>
        </w:rPr>
        <w:t>В</w:t>
      </w:r>
      <w:proofErr w:type="gramEnd"/>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rsidR="00FB601B" w:rsidRPr="00D10D97" w:rsidRDefault="00FB601B" w:rsidP="00541C07">
      <w:pPr>
        <w:pStyle w:val="afffff4"/>
        <w:ind w:firstLine="851"/>
        <w:jc w:val="both"/>
        <w:rPr>
          <w:sz w:val="28"/>
          <w:szCs w:val="28"/>
        </w:rPr>
      </w:pPr>
      <w:r w:rsidRPr="00D10D97">
        <w:rPr>
          <w:sz w:val="28"/>
          <w:szCs w:val="28"/>
        </w:rPr>
        <w:lastRenderedPageBreak/>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Участвовать в согласовании с административными службами в получении разрешения на временное отключение магистральных коммуникаций для выполнения врезок и подключений (при необходимости);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D10D97">
        <w:rPr>
          <w:sz w:val="28"/>
          <w:szCs w:val="28"/>
        </w:rPr>
        <w:t xml:space="preserve"> </w:t>
      </w:r>
      <w:r w:rsidRPr="00D10D97">
        <w:rPr>
          <w:sz w:val="28"/>
          <w:szCs w:val="28"/>
        </w:rPr>
        <w:t>отходов,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учет объемов и стоимости принятых и оплаченных СМР, а также объемов и стоимости некачественно выполне</w:t>
      </w:r>
      <w:r w:rsidR="00541C07" w:rsidRPr="00D10D97">
        <w:rPr>
          <w:sz w:val="28"/>
          <w:szCs w:val="28"/>
        </w:rPr>
        <w:t>нных Подрядной организацией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rsidR="00FB601B" w:rsidRPr="00D10D97" w:rsidRDefault="00FB601B" w:rsidP="00541C07">
      <w:pPr>
        <w:pStyle w:val="afffff4"/>
        <w:ind w:firstLine="851"/>
        <w:jc w:val="both"/>
        <w:rPr>
          <w:sz w:val="28"/>
          <w:szCs w:val="28"/>
        </w:rPr>
      </w:pPr>
      <w:r w:rsidRPr="00D10D97">
        <w:rPr>
          <w:sz w:val="28"/>
          <w:szCs w:val="28"/>
        </w:rPr>
        <w:lastRenderedPageBreak/>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сметным расчетам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и сметных расчетах, ее пересмотр (в случае необходимости) и недопущение необоснованного увеличения сметной стоимости,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 xml:space="preserve">в </w:t>
      </w:r>
      <w:r w:rsidR="00AB4022" w:rsidRPr="00D10D97">
        <w:rPr>
          <w:rFonts w:eastAsia="Calibri"/>
          <w:snapToGrid w:val="0"/>
        </w:rPr>
        <w:lastRenderedPageBreak/>
        <w:t>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rsidR="00AB4022" w:rsidRDefault="00AB4022" w:rsidP="00DE4476">
      <w:pPr>
        <w:suppressAutoHyphens/>
        <w:spacing w:after="0" w:line="240" w:lineRule="auto"/>
        <w:ind w:firstLine="851"/>
        <w:rPr>
          <w:rFonts w:eastAsia="Calibri"/>
          <w:b/>
          <w:lang w:eastAsia="ar-SA"/>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rsidR="00AB4022" w:rsidRPr="00D10D97" w:rsidRDefault="00AB4022" w:rsidP="00DE4476">
      <w:pPr>
        <w:suppressAutoHyphens/>
        <w:spacing w:after="0" w:line="240" w:lineRule="auto"/>
        <w:ind w:firstLine="851"/>
        <w:jc w:val="center"/>
        <w:rPr>
          <w:rFonts w:eastAsia="Calibri"/>
          <w:lang w:eastAsia="ar-SA"/>
        </w:rPr>
      </w:pPr>
    </w:p>
    <w:p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ИСПОЛНИТЕЛЬ:</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И.</w:t>
      </w:r>
      <w:r w:rsidR="00EF13B5">
        <w:rPr>
          <w:rFonts w:eastAsia="Calibri"/>
          <w:lang w:eastAsia="ar-SA"/>
        </w:rPr>
        <w:t xml:space="preserve"> </w:t>
      </w:r>
      <w:r>
        <w:rPr>
          <w:rFonts w:eastAsia="Calibri"/>
          <w:lang w:eastAsia="ar-SA"/>
        </w:rPr>
        <w:t>о. генерального директора                            ___________________________</w:t>
      </w: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_________________Киселев В.В.                   __________________  Ф.И.О.</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sectPr w:rsidR="009B6280" w:rsidSect="00124AD0">
      <w:footerReference w:type="even" r:id="rId11"/>
      <w:footerReference w:type="default" r:id="rId12"/>
      <w:type w:val="continuous"/>
      <w:pgSz w:w="11905" w:h="16837"/>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460" w:rsidRDefault="00616460">
      <w:pPr>
        <w:spacing w:after="0" w:line="240" w:lineRule="auto"/>
      </w:pPr>
      <w:r>
        <w:separator/>
      </w:r>
    </w:p>
  </w:endnote>
  <w:endnote w:type="continuationSeparator" w:id="0">
    <w:p w:rsidR="00616460" w:rsidRDefault="0061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F0" w:rsidRDefault="00BA16F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A16F0" w:rsidRDefault="00BA16F0"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F0" w:rsidRDefault="00BA16F0" w:rsidP="00E00564">
    <w:pPr>
      <w:pStyle w:val="af2"/>
      <w:framePr w:wrap="around" w:vAnchor="text" w:hAnchor="margin" w:xAlign="right" w:y="1"/>
      <w:rPr>
        <w:rStyle w:val="af1"/>
      </w:rPr>
    </w:pPr>
  </w:p>
  <w:p w:rsidR="00BA16F0" w:rsidRDefault="00BA16F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460" w:rsidRDefault="00616460">
      <w:pPr>
        <w:spacing w:after="0" w:line="240" w:lineRule="auto"/>
      </w:pPr>
      <w:r>
        <w:separator/>
      </w:r>
    </w:p>
  </w:footnote>
  <w:footnote w:type="continuationSeparator" w:id="0">
    <w:p w:rsidR="00616460" w:rsidRDefault="00616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7430"/>
    <w:rsid w:val="00037B1D"/>
    <w:rsid w:val="00040D23"/>
    <w:rsid w:val="00041F54"/>
    <w:rsid w:val="00042CB6"/>
    <w:rsid w:val="00043912"/>
    <w:rsid w:val="000449C8"/>
    <w:rsid w:val="0004538B"/>
    <w:rsid w:val="00050572"/>
    <w:rsid w:val="00053A55"/>
    <w:rsid w:val="00053AD7"/>
    <w:rsid w:val="000550E9"/>
    <w:rsid w:val="00055244"/>
    <w:rsid w:val="00062071"/>
    <w:rsid w:val="000674E9"/>
    <w:rsid w:val="000710D0"/>
    <w:rsid w:val="000745F7"/>
    <w:rsid w:val="000762AC"/>
    <w:rsid w:val="0008471F"/>
    <w:rsid w:val="00084757"/>
    <w:rsid w:val="00090BCA"/>
    <w:rsid w:val="00091016"/>
    <w:rsid w:val="00094E5B"/>
    <w:rsid w:val="000A025F"/>
    <w:rsid w:val="000A308E"/>
    <w:rsid w:val="000A5DD7"/>
    <w:rsid w:val="000B0378"/>
    <w:rsid w:val="000B5EB1"/>
    <w:rsid w:val="000B7685"/>
    <w:rsid w:val="000C1B68"/>
    <w:rsid w:val="000C27F2"/>
    <w:rsid w:val="000C2C5D"/>
    <w:rsid w:val="000C5129"/>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30B77"/>
    <w:rsid w:val="00132001"/>
    <w:rsid w:val="00132C8B"/>
    <w:rsid w:val="0013505A"/>
    <w:rsid w:val="00142163"/>
    <w:rsid w:val="00150B24"/>
    <w:rsid w:val="001520CE"/>
    <w:rsid w:val="001534D7"/>
    <w:rsid w:val="00156277"/>
    <w:rsid w:val="00160268"/>
    <w:rsid w:val="0016086F"/>
    <w:rsid w:val="00161565"/>
    <w:rsid w:val="001721EC"/>
    <w:rsid w:val="0017593A"/>
    <w:rsid w:val="00175E6F"/>
    <w:rsid w:val="00185253"/>
    <w:rsid w:val="00185F4C"/>
    <w:rsid w:val="00187250"/>
    <w:rsid w:val="00193A5B"/>
    <w:rsid w:val="00195FF9"/>
    <w:rsid w:val="00196507"/>
    <w:rsid w:val="001A5B08"/>
    <w:rsid w:val="001B1934"/>
    <w:rsid w:val="001B2593"/>
    <w:rsid w:val="001B3CCA"/>
    <w:rsid w:val="001B4AD7"/>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4148"/>
    <w:rsid w:val="00275737"/>
    <w:rsid w:val="002811B3"/>
    <w:rsid w:val="002811B7"/>
    <w:rsid w:val="002827B5"/>
    <w:rsid w:val="0028681E"/>
    <w:rsid w:val="00287D96"/>
    <w:rsid w:val="002951B3"/>
    <w:rsid w:val="00296C8D"/>
    <w:rsid w:val="002976AD"/>
    <w:rsid w:val="002A0FE5"/>
    <w:rsid w:val="002A2925"/>
    <w:rsid w:val="002A766B"/>
    <w:rsid w:val="002B2577"/>
    <w:rsid w:val="002B3513"/>
    <w:rsid w:val="002B489E"/>
    <w:rsid w:val="002B53B8"/>
    <w:rsid w:val="002B688C"/>
    <w:rsid w:val="002D086E"/>
    <w:rsid w:val="002D1BE2"/>
    <w:rsid w:val="002D4F11"/>
    <w:rsid w:val="002D60F7"/>
    <w:rsid w:val="002E1525"/>
    <w:rsid w:val="002E1882"/>
    <w:rsid w:val="002E237D"/>
    <w:rsid w:val="002E30D7"/>
    <w:rsid w:val="002F3716"/>
    <w:rsid w:val="0031020D"/>
    <w:rsid w:val="00311043"/>
    <w:rsid w:val="0031327D"/>
    <w:rsid w:val="00313B80"/>
    <w:rsid w:val="0031513C"/>
    <w:rsid w:val="00321B4A"/>
    <w:rsid w:val="00324DED"/>
    <w:rsid w:val="003273D7"/>
    <w:rsid w:val="00331913"/>
    <w:rsid w:val="003347F6"/>
    <w:rsid w:val="00336F23"/>
    <w:rsid w:val="003376D0"/>
    <w:rsid w:val="00341395"/>
    <w:rsid w:val="0034280A"/>
    <w:rsid w:val="00353BAC"/>
    <w:rsid w:val="0035700A"/>
    <w:rsid w:val="0035703C"/>
    <w:rsid w:val="00357B74"/>
    <w:rsid w:val="003619A0"/>
    <w:rsid w:val="00363C90"/>
    <w:rsid w:val="00364134"/>
    <w:rsid w:val="0037413F"/>
    <w:rsid w:val="003747F4"/>
    <w:rsid w:val="00374AF9"/>
    <w:rsid w:val="00377A84"/>
    <w:rsid w:val="00377E3F"/>
    <w:rsid w:val="0038077C"/>
    <w:rsid w:val="0038157D"/>
    <w:rsid w:val="00381837"/>
    <w:rsid w:val="0038240A"/>
    <w:rsid w:val="003937C5"/>
    <w:rsid w:val="00397659"/>
    <w:rsid w:val="003A7117"/>
    <w:rsid w:val="003B6F52"/>
    <w:rsid w:val="003C3F26"/>
    <w:rsid w:val="003C560A"/>
    <w:rsid w:val="003C744E"/>
    <w:rsid w:val="003D2B36"/>
    <w:rsid w:val="003E0EBD"/>
    <w:rsid w:val="003E2A22"/>
    <w:rsid w:val="003E677B"/>
    <w:rsid w:val="00404C46"/>
    <w:rsid w:val="004140FD"/>
    <w:rsid w:val="00420C09"/>
    <w:rsid w:val="00421D40"/>
    <w:rsid w:val="00431336"/>
    <w:rsid w:val="00431A24"/>
    <w:rsid w:val="00433477"/>
    <w:rsid w:val="0044085A"/>
    <w:rsid w:val="00443111"/>
    <w:rsid w:val="004441B2"/>
    <w:rsid w:val="00450932"/>
    <w:rsid w:val="004577E3"/>
    <w:rsid w:val="00460498"/>
    <w:rsid w:val="00460C09"/>
    <w:rsid w:val="00464F5C"/>
    <w:rsid w:val="004704B0"/>
    <w:rsid w:val="004719AE"/>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B4903"/>
    <w:rsid w:val="004C5038"/>
    <w:rsid w:val="004C52B9"/>
    <w:rsid w:val="004D0899"/>
    <w:rsid w:val="004D1DE0"/>
    <w:rsid w:val="004D2F8D"/>
    <w:rsid w:val="004E0615"/>
    <w:rsid w:val="004E3394"/>
    <w:rsid w:val="004E6132"/>
    <w:rsid w:val="004F1828"/>
    <w:rsid w:val="004F6CA9"/>
    <w:rsid w:val="00501EED"/>
    <w:rsid w:val="00505137"/>
    <w:rsid w:val="00506780"/>
    <w:rsid w:val="005074F1"/>
    <w:rsid w:val="00513AA8"/>
    <w:rsid w:val="005142D6"/>
    <w:rsid w:val="00514E2C"/>
    <w:rsid w:val="00522A85"/>
    <w:rsid w:val="00527F77"/>
    <w:rsid w:val="00531C55"/>
    <w:rsid w:val="005333F9"/>
    <w:rsid w:val="00533408"/>
    <w:rsid w:val="00535567"/>
    <w:rsid w:val="00537712"/>
    <w:rsid w:val="00541C07"/>
    <w:rsid w:val="005444F7"/>
    <w:rsid w:val="005457F9"/>
    <w:rsid w:val="005525AE"/>
    <w:rsid w:val="005573F5"/>
    <w:rsid w:val="005630E0"/>
    <w:rsid w:val="00565E18"/>
    <w:rsid w:val="00566130"/>
    <w:rsid w:val="0056652B"/>
    <w:rsid w:val="00566D56"/>
    <w:rsid w:val="005673EB"/>
    <w:rsid w:val="00571FC8"/>
    <w:rsid w:val="00573A36"/>
    <w:rsid w:val="00575CCD"/>
    <w:rsid w:val="00577E2A"/>
    <w:rsid w:val="0058738E"/>
    <w:rsid w:val="0058782A"/>
    <w:rsid w:val="005908D6"/>
    <w:rsid w:val="005925E0"/>
    <w:rsid w:val="005934FD"/>
    <w:rsid w:val="0059397F"/>
    <w:rsid w:val="005974EC"/>
    <w:rsid w:val="005B770B"/>
    <w:rsid w:val="005C0EBF"/>
    <w:rsid w:val="005C35DB"/>
    <w:rsid w:val="005C468C"/>
    <w:rsid w:val="005C5698"/>
    <w:rsid w:val="005C5987"/>
    <w:rsid w:val="005C6D33"/>
    <w:rsid w:val="005D0CEE"/>
    <w:rsid w:val="005D4B77"/>
    <w:rsid w:val="005D70B4"/>
    <w:rsid w:val="005E2959"/>
    <w:rsid w:val="005E3CE3"/>
    <w:rsid w:val="005E3D6B"/>
    <w:rsid w:val="005F22B4"/>
    <w:rsid w:val="005F380E"/>
    <w:rsid w:val="005F38BF"/>
    <w:rsid w:val="005F56A1"/>
    <w:rsid w:val="005F7E51"/>
    <w:rsid w:val="00605FD4"/>
    <w:rsid w:val="006071A7"/>
    <w:rsid w:val="006074E1"/>
    <w:rsid w:val="00612327"/>
    <w:rsid w:val="00612EB6"/>
    <w:rsid w:val="00614D35"/>
    <w:rsid w:val="00616460"/>
    <w:rsid w:val="006232CC"/>
    <w:rsid w:val="00624D5C"/>
    <w:rsid w:val="00625B4A"/>
    <w:rsid w:val="00625F35"/>
    <w:rsid w:val="00626E1E"/>
    <w:rsid w:val="00627D85"/>
    <w:rsid w:val="00632523"/>
    <w:rsid w:val="0063450A"/>
    <w:rsid w:val="00635C09"/>
    <w:rsid w:val="00637A48"/>
    <w:rsid w:val="006405A4"/>
    <w:rsid w:val="006427A1"/>
    <w:rsid w:val="006440A2"/>
    <w:rsid w:val="00644421"/>
    <w:rsid w:val="006514BD"/>
    <w:rsid w:val="00651E37"/>
    <w:rsid w:val="006616CA"/>
    <w:rsid w:val="0066245D"/>
    <w:rsid w:val="00665F3E"/>
    <w:rsid w:val="00666989"/>
    <w:rsid w:val="0067139A"/>
    <w:rsid w:val="00673818"/>
    <w:rsid w:val="00674BFB"/>
    <w:rsid w:val="0067603E"/>
    <w:rsid w:val="006805EB"/>
    <w:rsid w:val="0068141A"/>
    <w:rsid w:val="006820E4"/>
    <w:rsid w:val="006827FC"/>
    <w:rsid w:val="00683C40"/>
    <w:rsid w:val="00684DCB"/>
    <w:rsid w:val="00686745"/>
    <w:rsid w:val="00693A74"/>
    <w:rsid w:val="006940C1"/>
    <w:rsid w:val="006A6939"/>
    <w:rsid w:val="006B44F3"/>
    <w:rsid w:val="006B4B88"/>
    <w:rsid w:val="006C0595"/>
    <w:rsid w:val="006C208D"/>
    <w:rsid w:val="006C305D"/>
    <w:rsid w:val="006C5113"/>
    <w:rsid w:val="006D094A"/>
    <w:rsid w:val="006D0D55"/>
    <w:rsid w:val="006D1900"/>
    <w:rsid w:val="006D1FAC"/>
    <w:rsid w:val="006D2220"/>
    <w:rsid w:val="006D4998"/>
    <w:rsid w:val="006D562D"/>
    <w:rsid w:val="006E092A"/>
    <w:rsid w:val="006E2961"/>
    <w:rsid w:val="006E2B72"/>
    <w:rsid w:val="006E3245"/>
    <w:rsid w:val="006E4F49"/>
    <w:rsid w:val="006E68BB"/>
    <w:rsid w:val="006E6E07"/>
    <w:rsid w:val="006F0FC4"/>
    <w:rsid w:val="006F34AA"/>
    <w:rsid w:val="006F40F4"/>
    <w:rsid w:val="006F5E1F"/>
    <w:rsid w:val="007024F1"/>
    <w:rsid w:val="00703E3B"/>
    <w:rsid w:val="0070694D"/>
    <w:rsid w:val="00707586"/>
    <w:rsid w:val="00710BEA"/>
    <w:rsid w:val="00711C4C"/>
    <w:rsid w:val="00712C6D"/>
    <w:rsid w:val="00715F0F"/>
    <w:rsid w:val="00722823"/>
    <w:rsid w:val="00732383"/>
    <w:rsid w:val="0073501F"/>
    <w:rsid w:val="00736DAF"/>
    <w:rsid w:val="007371F3"/>
    <w:rsid w:val="00743A01"/>
    <w:rsid w:val="007505FA"/>
    <w:rsid w:val="00753591"/>
    <w:rsid w:val="007536B2"/>
    <w:rsid w:val="007564C4"/>
    <w:rsid w:val="007577A4"/>
    <w:rsid w:val="00761636"/>
    <w:rsid w:val="0076252E"/>
    <w:rsid w:val="00763020"/>
    <w:rsid w:val="007702CF"/>
    <w:rsid w:val="007712B2"/>
    <w:rsid w:val="007744AC"/>
    <w:rsid w:val="00775662"/>
    <w:rsid w:val="007776C4"/>
    <w:rsid w:val="00781790"/>
    <w:rsid w:val="00783CC8"/>
    <w:rsid w:val="007846D0"/>
    <w:rsid w:val="0078720E"/>
    <w:rsid w:val="00794958"/>
    <w:rsid w:val="0079496A"/>
    <w:rsid w:val="00794A21"/>
    <w:rsid w:val="00795ED8"/>
    <w:rsid w:val="007967B6"/>
    <w:rsid w:val="007A5FF2"/>
    <w:rsid w:val="007B32B8"/>
    <w:rsid w:val="007B4845"/>
    <w:rsid w:val="007B5602"/>
    <w:rsid w:val="007B695B"/>
    <w:rsid w:val="007B6BE3"/>
    <w:rsid w:val="007C4963"/>
    <w:rsid w:val="007C6C59"/>
    <w:rsid w:val="007D0BAD"/>
    <w:rsid w:val="007D0C76"/>
    <w:rsid w:val="007D1A5B"/>
    <w:rsid w:val="007D2726"/>
    <w:rsid w:val="007D5FC8"/>
    <w:rsid w:val="007E3ADD"/>
    <w:rsid w:val="007E650F"/>
    <w:rsid w:val="007F1A9F"/>
    <w:rsid w:val="008022A4"/>
    <w:rsid w:val="00802F94"/>
    <w:rsid w:val="008046B7"/>
    <w:rsid w:val="008115DA"/>
    <w:rsid w:val="00811BB2"/>
    <w:rsid w:val="0081311E"/>
    <w:rsid w:val="00815BD5"/>
    <w:rsid w:val="0082191A"/>
    <w:rsid w:val="00822374"/>
    <w:rsid w:val="00831B31"/>
    <w:rsid w:val="00832A28"/>
    <w:rsid w:val="00833899"/>
    <w:rsid w:val="00833E42"/>
    <w:rsid w:val="008344DB"/>
    <w:rsid w:val="00835988"/>
    <w:rsid w:val="00835FC8"/>
    <w:rsid w:val="00837C4C"/>
    <w:rsid w:val="00842536"/>
    <w:rsid w:val="008448A6"/>
    <w:rsid w:val="00845178"/>
    <w:rsid w:val="00854399"/>
    <w:rsid w:val="008557E7"/>
    <w:rsid w:val="008577BA"/>
    <w:rsid w:val="008638E3"/>
    <w:rsid w:val="00864EF4"/>
    <w:rsid w:val="008669BA"/>
    <w:rsid w:val="00870850"/>
    <w:rsid w:val="0087598A"/>
    <w:rsid w:val="00882773"/>
    <w:rsid w:val="00890D09"/>
    <w:rsid w:val="008935A9"/>
    <w:rsid w:val="0089492A"/>
    <w:rsid w:val="00894AFE"/>
    <w:rsid w:val="008957DF"/>
    <w:rsid w:val="008972D6"/>
    <w:rsid w:val="008A1825"/>
    <w:rsid w:val="008A19BF"/>
    <w:rsid w:val="008B4090"/>
    <w:rsid w:val="008B4DA8"/>
    <w:rsid w:val="008C4A03"/>
    <w:rsid w:val="008C5D30"/>
    <w:rsid w:val="008C63CA"/>
    <w:rsid w:val="008D0D73"/>
    <w:rsid w:val="008D39B5"/>
    <w:rsid w:val="008D4EA0"/>
    <w:rsid w:val="008D6FB7"/>
    <w:rsid w:val="008E0079"/>
    <w:rsid w:val="008E0258"/>
    <w:rsid w:val="008E077D"/>
    <w:rsid w:val="008E526F"/>
    <w:rsid w:val="008F6561"/>
    <w:rsid w:val="009020FF"/>
    <w:rsid w:val="00912AA8"/>
    <w:rsid w:val="00913D31"/>
    <w:rsid w:val="0091775B"/>
    <w:rsid w:val="0092086E"/>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6E82"/>
    <w:rsid w:val="009B5401"/>
    <w:rsid w:val="009B5496"/>
    <w:rsid w:val="009B5723"/>
    <w:rsid w:val="009B6280"/>
    <w:rsid w:val="009B6692"/>
    <w:rsid w:val="009B7B49"/>
    <w:rsid w:val="009C118B"/>
    <w:rsid w:val="009C2620"/>
    <w:rsid w:val="009C3F5E"/>
    <w:rsid w:val="009D26F5"/>
    <w:rsid w:val="009D2EB6"/>
    <w:rsid w:val="009D581A"/>
    <w:rsid w:val="009D5E7B"/>
    <w:rsid w:val="009D77B2"/>
    <w:rsid w:val="009E67A1"/>
    <w:rsid w:val="009F4761"/>
    <w:rsid w:val="009F7C0F"/>
    <w:rsid w:val="00A01269"/>
    <w:rsid w:val="00A02B9D"/>
    <w:rsid w:val="00A0524F"/>
    <w:rsid w:val="00A05BF2"/>
    <w:rsid w:val="00A131D7"/>
    <w:rsid w:val="00A15D67"/>
    <w:rsid w:val="00A16E61"/>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72093"/>
    <w:rsid w:val="00A72896"/>
    <w:rsid w:val="00A76C41"/>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7452"/>
    <w:rsid w:val="00AF160F"/>
    <w:rsid w:val="00AF1CA9"/>
    <w:rsid w:val="00AF3380"/>
    <w:rsid w:val="00AF516E"/>
    <w:rsid w:val="00AF5EEB"/>
    <w:rsid w:val="00B00B16"/>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4EF3"/>
    <w:rsid w:val="00B45179"/>
    <w:rsid w:val="00B51BAC"/>
    <w:rsid w:val="00B52877"/>
    <w:rsid w:val="00B53C29"/>
    <w:rsid w:val="00B54B1A"/>
    <w:rsid w:val="00B57BD4"/>
    <w:rsid w:val="00B608A3"/>
    <w:rsid w:val="00B62F92"/>
    <w:rsid w:val="00B64F74"/>
    <w:rsid w:val="00B66625"/>
    <w:rsid w:val="00B66DC5"/>
    <w:rsid w:val="00B67A93"/>
    <w:rsid w:val="00B70EEE"/>
    <w:rsid w:val="00B72712"/>
    <w:rsid w:val="00B728E2"/>
    <w:rsid w:val="00B75237"/>
    <w:rsid w:val="00B80F3A"/>
    <w:rsid w:val="00B878A8"/>
    <w:rsid w:val="00B87CA7"/>
    <w:rsid w:val="00B912EE"/>
    <w:rsid w:val="00B918DD"/>
    <w:rsid w:val="00B93445"/>
    <w:rsid w:val="00B94BFE"/>
    <w:rsid w:val="00B97689"/>
    <w:rsid w:val="00BA09C5"/>
    <w:rsid w:val="00BA16F0"/>
    <w:rsid w:val="00BA229D"/>
    <w:rsid w:val="00BA27CB"/>
    <w:rsid w:val="00BA462C"/>
    <w:rsid w:val="00BA716B"/>
    <w:rsid w:val="00BA75BB"/>
    <w:rsid w:val="00BB3820"/>
    <w:rsid w:val="00BB41B8"/>
    <w:rsid w:val="00BC120C"/>
    <w:rsid w:val="00BC18CD"/>
    <w:rsid w:val="00BC4776"/>
    <w:rsid w:val="00BE3CE7"/>
    <w:rsid w:val="00BE7892"/>
    <w:rsid w:val="00BF17D4"/>
    <w:rsid w:val="00C139DC"/>
    <w:rsid w:val="00C16A0E"/>
    <w:rsid w:val="00C175D6"/>
    <w:rsid w:val="00C177C5"/>
    <w:rsid w:val="00C25BF6"/>
    <w:rsid w:val="00C279BB"/>
    <w:rsid w:val="00C323D3"/>
    <w:rsid w:val="00C338FA"/>
    <w:rsid w:val="00C35253"/>
    <w:rsid w:val="00C4608A"/>
    <w:rsid w:val="00C47705"/>
    <w:rsid w:val="00C51409"/>
    <w:rsid w:val="00C53367"/>
    <w:rsid w:val="00C546C8"/>
    <w:rsid w:val="00C57070"/>
    <w:rsid w:val="00C60B2B"/>
    <w:rsid w:val="00C66DA5"/>
    <w:rsid w:val="00C6750E"/>
    <w:rsid w:val="00C71A33"/>
    <w:rsid w:val="00C7463D"/>
    <w:rsid w:val="00C81870"/>
    <w:rsid w:val="00C83977"/>
    <w:rsid w:val="00C841AD"/>
    <w:rsid w:val="00C85C40"/>
    <w:rsid w:val="00C9119F"/>
    <w:rsid w:val="00C94737"/>
    <w:rsid w:val="00C94798"/>
    <w:rsid w:val="00CA1FDE"/>
    <w:rsid w:val="00CA4879"/>
    <w:rsid w:val="00CA54E5"/>
    <w:rsid w:val="00CB2F8D"/>
    <w:rsid w:val="00CB5367"/>
    <w:rsid w:val="00CC28A8"/>
    <w:rsid w:val="00CD4B26"/>
    <w:rsid w:val="00CD71E9"/>
    <w:rsid w:val="00CE7069"/>
    <w:rsid w:val="00CE7EF8"/>
    <w:rsid w:val="00CF0A16"/>
    <w:rsid w:val="00D03380"/>
    <w:rsid w:val="00D03C7A"/>
    <w:rsid w:val="00D07CE7"/>
    <w:rsid w:val="00D10D97"/>
    <w:rsid w:val="00D11E84"/>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926C9"/>
    <w:rsid w:val="00D93FE0"/>
    <w:rsid w:val="00D9416A"/>
    <w:rsid w:val="00D97D26"/>
    <w:rsid w:val="00DA0C11"/>
    <w:rsid w:val="00DA4D5A"/>
    <w:rsid w:val="00DA7808"/>
    <w:rsid w:val="00DB39F4"/>
    <w:rsid w:val="00DB47CA"/>
    <w:rsid w:val="00DC0078"/>
    <w:rsid w:val="00DC46B0"/>
    <w:rsid w:val="00DC600D"/>
    <w:rsid w:val="00DC6AEB"/>
    <w:rsid w:val="00DD1F15"/>
    <w:rsid w:val="00DD4374"/>
    <w:rsid w:val="00DD4D06"/>
    <w:rsid w:val="00DE416F"/>
    <w:rsid w:val="00DE4476"/>
    <w:rsid w:val="00DF070C"/>
    <w:rsid w:val="00DF3F93"/>
    <w:rsid w:val="00DF4583"/>
    <w:rsid w:val="00E00564"/>
    <w:rsid w:val="00E04257"/>
    <w:rsid w:val="00E04DCD"/>
    <w:rsid w:val="00E10406"/>
    <w:rsid w:val="00E10903"/>
    <w:rsid w:val="00E1173C"/>
    <w:rsid w:val="00E1407E"/>
    <w:rsid w:val="00E209F2"/>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63B0"/>
    <w:rsid w:val="00E80C08"/>
    <w:rsid w:val="00E83737"/>
    <w:rsid w:val="00E90EF1"/>
    <w:rsid w:val="00E91C54"/>
    <w:rsid w:val="00E92E8B"/>
    <w:rsid w:val="00E95C57"/>
    <w:rsid w:val="00EA0546"/>
    <w:rsid w:val="00EA3EAD"/>
    <w:rsid w:val="00EA6537"/>
    <w:rsid w:val="00EA6702"/>
    <w:rsid w:val="00EB3230"/>
    <w:rsid w:val="00EB32FD"/>
    <w:rsid w:val="00EB722C"/>
    <w:rsid w:val="00EB7F3F"/>
    <w:rsid w:val="00EC7F35"/>
    <w:rsid w:val="00ED294C"/>
    <w:rsid w:val="00EE0425"/>
    <w:rsid w:val="00EE3388"/>
    <w:rsid w:val="00EE4125"/>
    <w:rsid w:val="00EE6F22"/>
    <w:rsid w:val="00EE6F6B"/>
    <w:rsid w:val="00EF0459"/>
    <w:rsid w:val="00EF1368"/>
    <w:rsid w:val="00EF13B5"/>
    <w:rsid w:val="00EF36FA"/>
    <w:rsid w:val="00F04CA3"/>
    <w:rsid w:val="00F130AF"/>
    <w:rsid w:val="00F211A3"/>
    <w:rsid w:val="00F24A8C"/>
    <w:rsid w:val="00F250D8"/>
    <w:rsid w:val="00F3100A"/>
    <w:rsid w:val="00F339A5"/>
    <w:rsid w:val="00F341F9"/>
    <w:rsid w:val="00F355EB"/>
    <w:rsid w:val="00F52828"/>
    <w:rsid w:val="00F578AF"/>
    <w:rsid w:val="00F628B0"/>
    <w:rsid w:val="00F66BD6"/>
    <w:rsid w:val="00F71597"/>
    <w:rsid w:val="00F72096"/>
    <w:rsid w:val="00F722FE"/>
    <w:rsid w:val="00F72ACA"/>
    <w:rsid w:val="00F75A51"/>
    <w:rsid w:val="00F76642"/>
    <w:rsid w:val="00F9297C"/>
    <w:rsid w:val="00F97D93"/>
    <w:rsid w:val="00FA0B50"/>
    <w:rsid w:val="00FA10F4"/>
    <w:rsid w:val="00FB1279"/>
    <w:rsid w:val="00FB2028"/>
    <w:rsid w:val="00FB50AA"/>
    <w:rsid w:val="00FB601B"/>
    <w:rsid w:val="00FB75D1"/>
    <w:rsid w:val="00FB7BD0"/>
    <w:rsid w:val="00FC1952"/>
    <w:rsid w:val="00FC6B89"/>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17E7-8975-4DBB-8B42-56009170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53</Pages>
  <Words>16204</Words>
  <Characters>92366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9</cp:revision>
  <cp:lastPrinted>2016-01-22T11:18:00Z</cp:lastPrinted>
  <dcterms:created xsi:type="dcterms:W3CDTF">2016-02-04T09:50:00Z</dcterms:created>
  <dcterms:modified xsi:type="dcterms:W3CDTF">2016-02-08T08:49:00Z</dcterms:modified>
</cp:coreProperties>
</file>