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1C46BE" w:rsidRPr="001C46BE">
        <w:rPr>
          <w:szCs w:val="24"/>
        </w:rPr>
        <w:t>6</w:t>
      </w:r>
      <w:r w:rsidRPr="008A5EE7">
        <w:rPr>
          <w:szCs w:val="24"/>
        </w:rPr>
        <w:t>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</w:t>
      </w:r>
      <w:r w:rsidR="001C46BE">
        <w:rPr>
          <w:rFonts w:eastAsia="Calibri"/>
          <w:b/>
          <w:lang w:eastAsia="ar-SA"/>
        </w:rPr>
        <w:t>домовых</w:t>
      </w:r>
      <w:r>
        <w:rPr>
          <w:rFonts w:eastAsia="Calibri"/>
          <w:b/>
          <w:lang w:eastAsia="ar-SA"/>
        </w:rPr>
        <w:t xml:space="preserve"> инженерных систем</w:t>
      </w:r>
      <w:r w:rsidR="00B25A60">
        <w:rPr>
          <w:rFonts w:eastAsia="Calibri"/>
          <w:b/>
          <w:lang w:eastAsia="ar-SA"/>
        </w:rPr>
        <w:t>, крыши</w:t>
      </w:r>
      <w:r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Оленегорск, ул. </w:t>
      </w:r>
      <w:r w:rsidR="0007307E">
        <w:rPr>
          <w:rFonts w:eastAsia="Calibri"/>
          <w:b/>
          <w:lang w:eastAsia="ar-SA"/>
        </w:rPr>
        <w:t>Бардина, д.36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166AE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</w:t>
            </w:r>
            <w:r w:rsidR="00166AE4">
              <w:rPr>
                <w:rFonts w:eastAsia="Calibri"/>
                <w:sz w:val="24"/>
                <w:szCs w:val="24"/>
              </w:rPr>
              <w:t>тельства Мурманской области № 85</w:t>
            </w:r>
            <w:r w:rsidRPr="0094302B">
              <w:rPr>
                <w:rFonts w:eastAsia="Calibri"/>
                <w:sz w:val="24"/>
                <w:szCs w:val="24"/>
              </w:rPr>
              <w:t xml:space="preserve"> - ПП от </w:t>
            </w:r>
            <w:r w:rsidR="00166AE4">
              <w:rPr>
                <w:rFonts w:eastAsia="Calibri"/>
                <w:sz w:val="24"/>
                <w:szCs w:val="24"/>
              </w:rPr>
              <w:t>29.02.</w:t>
            </w:r>
            <w:r w:rsidRPr="0094302B">
              <w:rPr>
                <w:rFonts w:eastAsia="Calibri"/>
                <w:sz w:val="24"/>
                <w:szCs w:val="24"/>
              </w:rPr>
              <w:t>201</w:t>
            </w:r>
            <w:r w:rsidR="00166AE4">
              <w:rPr>
                <w:rFonts w:eastAsia="Calibri"/>
                <w:sz w:val="24"/>
                <w:szCs w:val="24"/>
              </w:rPr>
              <w:t>6</w:t>
            </w:r>
            <w:r w:rsidRPr="0094302B">
              <w:rPr>
                <w:rFonts w:eastAsia="Calibri"/>
                <w:sz w:val="24"/>
                <w:szCs w:val="24"/>
              </w:rPr>
              <w:t>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581BE3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Оленегорск, ул. </w:t>
            </w:r>
            <w:r w:rsidR="0007307E">
              <w:rPr>
                <w:sz w:val="24"/>
                <w:szCs w:val="24"/>
              </w:rPr>
              <w:t>Бардина, д.36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33757B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33757B">
              <w:rPr>
                <w:rFonts w:eastAsia="Calibri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081395" w:rsidRPr="006F3981" w:rsidRDefault="00081395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Количество квартир – 18.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Крыша - чердачная вальмовая, с неорганизованным водостоко</w:t>
            </w:r>
            <w:r w:rsidR="00782845">
              <w:rPr>
                <w:rFonts w:eastAsia="Calibri"/>
                <w:sz w:val="24"/>
                <w:szCs w:val="24"/>
                <w:lang w:eastAsia="ar-SA"/>
              </w:rPr>
              <w:t>м (ограниченно-работоспособная), приставной пожарной лестницей.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Кровля - шиферная (ограниченно-работоспособная).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895DA0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</w:t>
            </w:r>
            <w:r w:rsidR="00895DA0"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B25A60" w:rsidRPr="006F3981" w:rsidRDefault="00895DA0" w:rsidP="00895DA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- централизованное</w:t>
            </w:r>
            <w:r w:rsidR="00500A1F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сметны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расчёт.</w:t>
            </w:r>
          </w:p>
          <w:p w:rsidR="00500A1F" w:rsidRPr="006F3981" w:rsidRDefault="00500A1F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Ориентировочная 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едомост</w:t>
            </w:r>
            <w:r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</w:t>
            </w:r>
            <w:r w:rsidR="0066144A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B25A60">
              <w:rPr>
                <w:spacing w:val="-2"/>
                <w:sz w:val="24"/>
                <w:szCs w:val="24"/>
              </w:rPr>
              <w:t>:</w:t>
            </w:r>
          </w:p>
          <w:p w:rsidR="00500A1F" w:rsidRDefault="00B25A60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 крыши</w:t>
            </w:r>
            <w:r w:rsidR="00500A1F">
              <w:rPr>
                <w:spacing w:val="-2"/>
                <w:sz w:val="24"/>
                <w:szCs w:val="24"/>
              </w:rPr>
              <w:t xml:space="preserve">, </w:t>
            </w:r>
            <w:r w:rsidR="00500A1F"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площадь кровли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171A97">
              <w:rPr>
                <w:rFonts w:eastAsia="Calibri"/>
                <w:spacing w:val="-2"/>
                <w:sz w:val="24"/>
                <w:szCs w:val="24"/>
                <w:lang w:eastAsia="ar-SA"/>
              </w:rPr>
              <w:t>–</w:t>
            </w:r>
            <w:r w:rsid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33757B">
              <w:rPr>
                <w:rFonts w:eastAsia="Calibri"/>
                <w:spacing w:val="-2"/>
                <w:sz w:val="24"/>
                <w:szCs w:val="24"/>
                <w:lang w:eastAsia="ar-SA"/>
              </w:rPr>
              <w:t>6</w:t>
            </w:r>
            <w:r w:rsidR="00166AE4">
              <w:rPr>
                <w:rFonts w:eastAsia="Calibri"/>
                <w:spacing w:val="-2"/>
                <w:sz w:val="24"/>
                <w:szCs w:val="24"/>
                <w:lang w:eastAsia="ar-SA"/>
              </w:rPr>
              <w:t>9</w:t>
            </w:r>
            <w:r w:rsidR="0007307E">
              <w:rPr>
                <w:rFonts w:eastAsia="Calibri"/>
                <w:spacing w:val="-2"/>
                <w:sz w:val="24"/>
                <w:szCs w:val="24"/>
                <w:lang w:eastAsia="ar-SA"/>
              </w:rPr>
              <w:t>2</w:t>
            </w:r>
            <w:bookmarkStart w:id="0" w:name="_GoBack"/>
            <w:bookmarkEnd w:id="0"/>
            <w:r w:rsidR="00500A1F" w:rsidRP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м2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, выполненным на основании 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технического обследования кр</w:t>
            </w:r>
            <w:r w:rsidR="00500A1F">
              <w:rPr>
                <w:bCs/>
                <w:spacing w:val="-2"/>
                <w:sz w:val="24"/>
                <w:szCs w:val="24"/>
              </w:rPr>
              <w:t>ыши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, с подготовкой документации, согласованной с Заказчиком</w:t>
            </w:r>
            <w:r w:rsidR="00500A1F">
              <w:rPr>
                <w:spacing w:val="-2"/>
                <w:sz w:val="24"/>
                <w:szCs w:val="24"/>
              </w:rPr>
              <w:t>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Pr="009A0CD3">
              <w:rPr>
                <w:spacing w:val="-2"/>
                <w:sz w:val="24"/>
                <w:szCs w:val="24"/>
              </w:rPr>
              <w:t>инженерных систем</w:t>
            </w:r>
            <w:r>
              <w:rPr>
                <w:spacing w:val="-2"/>
                <w:sz w:val="24"/>
                <w:szCs w:val="24"/>
              </w:rPr>
              <w:t>:</w:t>
            </w:r>
          </w:p>
          <w:p w:rsidR="00547264" w:rsidRDefault="0054726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система канализации</w:t>
            </w:r>
            <w:r w:rsidR="00171A97">
              <w:rPr>
                <w:spacing w:val="-2"/>
                <w:sz w:val="24"/>
                <w:szCs w:val="24"/>
              </w:rPr>
              <w:t xml:space="preserve"> (по подвалу, тех. </w:t>
            </w:r>
            <w:r w:rsidR="00166AE4">
              <w:rPr>
                <w:spacing w:val="-2"/>
                <w:sz w:val="24"/>
                <w:szCs w:val="24"/>
              </w:rPr>
              <w:t>п</w:t>
            </w:r>
            <w:r w:rsidR="00171A97">
              <w:rPr>
                <w:spacing w:val="-2"/>
                <w:sz w:val="24"/>
                <w:szCs w:val="24"/>
              </w:rPr>
              <w:t>одполью</w:t>
            </w:r>
            <w:r w:rsidR="00166AE4">
              <w:rPr>
                <w:spacing w:val="-2"/>
                <w:sz w:val="24"/>
                <w:szCs w:val="24"/>
              </w:rPr>
              <w:t>, стояки, выводы выше крыши</w:t>
            </w:r>
            <w:r w:rsidR="00171A97">
              <w:rPr>
                <w:spacing w:val="-2"/>
                <w:sz w:val="24"/>
                <w:szCs w:val="24"/>
              </w:rPr>
              <w:t>)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холодного водоснабжения (замена розлива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горячего водоснабжения (замена розливов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166AE4" w:rsidRDefault="00166AE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- система отопления (замена розлива, стояков, радиаторов, </w:t>
            </w:r>
            <w:proofErr w:type="spellStart"/>
            <w:r>
              <w:rPr>
                <w:spacing w:val="-2"/>
                <w:sz w:val="24"/>
                <w:szCs w:val="24"/>
              </w:rPr>
              <w:t>полотенцесушителей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>
              <w:rPr>
                <w:bCs/>
                <w:spacing w:val="-2"/>
                <w:sz w:val="24"/>
                <w:szCs w:val="24"/>
              </w:rPr>
              <w:t xml:space="preserve"> внутренних инженерных систем,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  <w:p w:rsidR="00B25A60" w:rsidRPr="006F3981" w:rsidRDefault="00B25A60" w:rsidP="005F490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</w:t>
            </w:r>
            <w:r w:rsidR="0033757B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682372" w:rsidRPr="006F3981" w:rsidRDefault="00682372" w:rsidP="006823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Инженерные сети</w:t>
            </w:r>
            <w:r w:rsidRPr="006F3981"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произвести демонтаж систем ГВС, </w:t>
            </w:r>
            <w:r>
              <w:rPr>
                <w:rFonts w:eastAsia="Calibri"/>
                <w:sz w:val="24"/>
                <w:szCs w:val="24"/>
                <w:lang w:eastAsia="ar-SA"/>
              </w:rPr>
              <w:t>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канализации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монтаж сис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темы ГВС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 xml:space="preserve"> 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из полипропиленовых труб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 xml:space="preserve"> канализации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>
              <w:rPr>
                <w:rFonts w:eastAsia="Calibri"/>
                <w:sz w:val="24"/>
                <w:szCs w:val="24"/>
                <w:lang w:eastAsia="ar-SA"/>
              </w:rPr>
              <w:t>трубопроводов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 ХВС, ГВС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</w:p>
          <w:p w:rsidR="00E9257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E92571" w:rsidRPr="006F398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аменить существующее шиферное кровельное покрытие на более долговечное и экономичное, отвечающее современным требованиям эксплуатации в условиях северного региона. Вид покрытия </w:t>
            </w:r>
            <w:r w:rsidR="00171A97">
              <w:rPr>
                <w:rFonts w:eastAsia="Calibri"/>
                <w:sz w:val="24"/>
                <w:szCs w:val="24"/>
                <w:lang w:eastAsia="ar-SA"/>
              </w:rPr>
              <w:t>согласовать с Заказчиком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мелких покрытий их листовой стали;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>- восстановить теплоизоляцию чердачного перекрытия, трубопроводов и вентиляционных шахт;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вывести выше уровня кровли канализационные стояки;</w:t>
            </w:r>
          </w:p>
          <w:p w:rsidR="00500A1F" w:rsidRPr="0068237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обеспечить интенсивную вентиляцию чердачного пространства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Default="00525A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D61DF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 xml:space="preserve">ыполнить ремонт 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деревянных конструкций (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>стропильн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ых ног, мауэрлата, обрешетки)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замена слуховых окон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, ремонт продухов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r w:rsidR="00A460D6">
              <w:rPr>
                <w:rFonts w:eastAsia="Calibri"/>
                <w:sz w:val="24"/>
                <w:szCs w:val="24"/>
                <w:lang w:eastAsia="ar-SA"/>
              </w:rPr>
              <w:t xml:space="preserve">восстановление или смену </w:t>
            </w:r>
            <w:r>
              <w:rPr>
                <w:rFonts w:eastAsia="Calibri"/>
                <w:sz w:val="24"/>
                <w:szCs w:val="24"/>
                <w:lang w:eastAsia="ar-SA"/>
              </w:rPr>
              <w:t>ограждение кровли;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монтаж ходовых мостиков;</w:t>
            </w:r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антисептирование</w:t>
            </w:r>
            <w:proofErr w:type="spellEnd"/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антиперирование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 деревянных конструкций;</w:t>
            </w:r>
          </w:p>
          <w:p w:rsidR="00F671E3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колпаков вент шахт;</w:t>
            </w:r>
          </w:p>
          <w:p w:rsidR="00F671E3" w:rsidRPr="00CA62D1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ремонт (штукатурка, окраска) вентиляционных блоков</w:t>
            </w:r>
            <w:r w:rsidR="003F2A5F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Pr="006F3981" w:rsidRDefault="00F933C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объем</w:t>
            </w:r>
            <w:r>
              <w:rPr>
                <w:rFonts w:eastAsia="Calibri"/>
                <w:sz w:val="24"/>
                <w:szCs w:val="24"/>
                <w:lang w:eastAsia="ar-SA"/>
              </w:rPr>
              <w:t>ы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определить после технического обследования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возможно по согласованию между заказчиком и исполнителем;</w:t>
            </w:r>
          </w:p>
          <w:p w:rsidR="00500A1F" w:rsidRPr="006F3981" w:rsidRDefault="00505EA7" w:rsidP="00904E1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</w:t>
            </w:r>
            <w:r w:rsidR="00904E1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7400F7" w:rsidP="002745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92 дня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AC2FA8">
              <w:rPr>
                <w:rFonts w:eastAsia="Calibri"/>
                <w:sz w:val="24"/>
                <w:szCs w:val="24"/>
                <w:lang w:eastAsia="ar-SA"/>
              </w:rPr>
              <w:t>начала работ.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 w:rsidR="00166AE4">
        <w:rPr>
          <w:rFonts w:eastAsia="Times New Roman"/>
          <w:bCs/>
          <w:lang w:eastAsia="ar-SA"/>
        </w:rPr>
        <w:t>6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идомовых</w:t>
      </w:r>
      <w:r w:rsidR="0027454E">
        <w:rPr>
          <w:rFonts w:eastAsia="Calibri"/>
          <w:b/>
          <w:lang w:eastAsia="ar-SA"/>
        </w:rPr>
        <w:t xml:space="preserve"> инженерных систем,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>г. Оленегорск</w:t>
      </w:r>
      <w:r w:rsidR="0033757B">
        <w:rPr>
          <w:rFonts w:eastAsia="Calibri"/>
          <w:b/>
          <w:lang w:eastAsia="ar-SA"/>
        </w:rPr>
        <w:t xml:space="preserve">, ул. </w:t>
      </w:r>
      <w:r w:rsidR="0007307E">
        <w:rPr>
          <w:rFonts w:eastAsia="Calibri"/>
          <w:b/>
          <w:lang w:eastAsia="ar-SA"/>
        </w:rPr>
        <w:t>Бардина, д.36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166AE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Pr="00694718">
              <w:rPr>
                <w:rFonts w:eastAsia="Calibri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сентябрь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65779"/>
    <w:rsid w:val="000675F8"/>
    <w:rsid w:val="0007307E"/>
    <w:rsid w:val="00081395"/>
    <w:rsid w:val="00091968"/>
    <w:rsid w:val="000B6024"/>
    <w:rsid w:val="00166AE4"/>
    <w:rsid w:val="00171A97"/>
    <w:rsid w:val="001A464E"/>
    <w:rsid w:val="001C46BE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81BE3"/>
    <w:rsid w:val="005B054D"/>
    <w:rsid w:val="005F2558"/>
    <w:rsid w:val="005F4902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895DA0"/>
    <w:rsid w:val="00904E11"/>
    <w:rsid w:val="009214E2"/>
    <w:rsid w:val="00A460D6"/>
    <w:rsid w:val="00AC2FA8"/>
    <w:rsid w:val="00B25A60"/>
    <w:rsid w:val="00B70539"/>
    <w:rsid w:val="00BB3B50"/>
    <w:rsid w:val="00D61DF3"/>
    <w:rsid w:val="00D72415"/>
    <w:rsid w:val="00DB61AB"/>
    <w:rsid w:val="00E92571"/>
    <w:rsid w:val="00F12D46"/>
    <w:rsid w:val="00F671E3"/>
    <w:rsid w:val="00F933C6"/>
    <w:rsid w:val="00FB25CC"/>
    <w:rsid w:val="00FC7B8B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68C56-A798-4B7A-84B5-AB65B1B0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2016-04-21T12:54:00Z</cp:lastPrinted>
  <dcterms:created xsi:type="dcterms:W3CDTF">2016-04-21T12:55:00Z</dcterms:created>
  <dcterms:modified xsi:type="dcterms:W3CDTF">2016-04-21T12:57:00Z</dcterms:modified>
</cp:coreProperties>
</file>