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proofErr w:type="spellStart"/>
            <w:r w:rsidR="0020575B">
              <w:rPr>
                <w:rFonts w:eastAsia="Calibri"/>
                <w:lang w:eastAsia="ar-SA"/>
              </w:rPr>
              <w:t>Арекельян</w:t>
            </w:r>
            <w:proofErr w:type="spellEnd"/>
            <w:r w:rsidR="0020575B">
              <w:rPr>
                <w:rFonts w:eastAsia="Calibri"/>
                <w:lang w:eastAsia="ar-SA"/>
              </w:rPr>
              <w:t xml:space="preserve"> Ю.Р.</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A81621">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393C0F" w:rsidRDefault="008344DB" w:rsidP="00EC3EED">
      <w:pPr>
        <w:widowControl w:val="0"/>
        <w:numPr>
          <w:ilvl w:val="0"/>
          <w:numId w:val="4"/>
        </w:numPr>
        <w:tabs>
          <w:tab w:val="left" w:pos="2835"/>
        </w:tabs>
        <w:suppressAutoHyphens/>
        <w:spacing w:after="0" w:line="240" w:lineRule="auto"/>
        <w:jc w:val="center"/>
        <w:rPr>
          <w:rFonts w:eastAsia="Calibri"/>
          <w:b/>
          <w:bCs/>
          <w:kern w:val="32"/>
          <w:lang w:eastAsia="ru-RU"/>
        </w:rPr>
      </w:pPr>
      <w:r w:rsidRPr="00393C0F">
        <w:rPr>
          <w:rFonts w:eastAsia="Calibri"/>
          <w:b/>
          <w:bCs/>
          <w:kern w:val="32"/>
          <w:lang w:eastAsia="ru-RU"/>
        </w:rPr>
        <w:t xml:space="preserve"> «КАПИТАЛЬНЫЙ РЕМОНТ </w:t>
      </w:r>
      <w:r w:rsidR="00393C0F" w:rsidRPr="00393C0F">
        <w:rPr>
          <w:rFonts w:eastAsia="Calibri"/>
          <w:b/>
          <w:bCs/>
          <w:kern w:val="32"/>
          <w:lang w:eastAsia="ru-RU"/>
        </w:rPr>
        <w:t xml:space="preserve">ФАСАДА </w:t>
      </w:r>
      <w:r w:rsidR="006C208D" w:rsidRPr="00393C0F">
        <w:rPr>
          <w:rFonts w:eastAsia="Calibri"/>
          <w:b/>
          <w:bCs/>
          <w:kern w:val="32"/>
          <w:lang w:eastAsia="ru-RU"/>
        </w:rPr>
        <w:t>МНОГОКВАРТИРНОГО ДОМА</w:t>
      </w:r>
      <w:r w:rsidRPr="00393C0F">
        <w:rPr>
          <w:rFonts w:eastAsia="Calibri"/>
          <w:b/>
          <w:bCs/>
          <w:kern w:val="32"/>
          <w:lang w:eastAsia="ru-RU"/>
        </w:rPr>
        <w:t>, РАСПОЛОЖЕННОГО ПО АДРЕСУ: МУРМАНСКАЯ ОБЛАСТЬ</w:t>
      </w:r>
      <w:r w:rsidR="004D35F7" w:rsidRPr="00393C0F">
        <w:rPr>
          <w:rFonts w:eastAsia="Calibri"/>
          <w:b/>
          <w:bCs/>
          <w:kern w:val="32"/>
          <w:lang w:eastAsia="ru-RU"/>
        </w:rPr>
        <w:t xml:space="preserve"> КАНДАЛАКШСКИЙ РАЙОН</w:t>
      </w:r>
      <w:r w:rsidRPr="00393C0F">
        <w:rPr>
          <w:rFonts w:eastAsia="Calibri"/>
          <w:b/>
          <w:bCs/>
          <w:kern w:val="32"/>
          <w:lang w:eastAsia="ru-RU"/>
        </w:rPr>
        <w:t xml:space="preserve">, </w:t>
      </w:r>
    </w:p>
    <w:p w:rsidR="008344DB" w:rsidRPr="00393C0F" w:rsidRDefault="00F31466" w:rsidP="00EC3EED">
      <w:pPr>
        <w:widowControl w:val="0"/>
        <w:numPr>
          <w:ilvl w:val="0"/>
          <w:numId w:val="4"/>
        </w:numPr>
        <w:tabs>
          <w:tab w:val="left" w:pos="2835"/>
        </w:tabs>
        <w:suppressAutoHyphens/>
        <w:spacing w:after="0" w:line="240" w:lineRule="auto"/>
        <w:jc w:val="center"/>
        <w:rPr>
          <w:rFonts w:eastAsia="Calibri"/>
          <w:b/>
          <w:bCs/>
          <w:kern w:val="32"/>
          <w:lang w:eastAsia="ru-RU"/>
        </w:rPr>
      </w:pPr>
      <w:proofErr w:type="spellStart"/>
      <w:r>
        <w:rPr>
          <w:rFonts w:eastAsia="Calibri"/>
          <w:b/>
          <w:bCs/>
          <w:kern w:val="32"/>
          <w:lang w:eastAsia="ru-RU"/>
        </w:rPr>
        <w:t>г</w:t>
      </w:r>
      <w:r w:rsidR="004F5C5C" w:rsidRPr="00393C0F">
        <w:rPr>
          <w:rFonts w:eastAsia="Calibri"/>
          <w:b/>
          <w:bCs/>
          <w:kern w:val="32"/>
          <w:lang w:eastAsia="ru-RU"/>
        </w:rPr>
        <w:t>.</w:t>
      </w:r>
      <w:r w:rsidR="004D35F7" w:rsidRPr="00393C0F">
        <w:rPr>
          <w:rFonts w:eastAsia="Calibri"/>
          <w:b/>
          <w:bCs/>
          <w:kern w:val="32"/>
          <w:lang w:eastAsia="ru-RU"/>
        </w:rPr>
        <w:t>п</w:t>
      </w:r>
      <w:proofErr w:type="spellEnd"/>
      <w:r w:rsidR="004D35F7" w:rsidRPr="00393C0F">
        <w:rPr>
          <w:rFonts w:eastAsia="Calibri"/>
          <w:b/>
          <w:bCs/>
          <w:kern w:val="32"/>
          <w:lang w:eastAsia="ru-RU"/>
        </w:rPr>
        <w:t xml:space="preserve">. </w:t>
      </w:r>
      <w:r>
        <w:rPr>
          <w:rFonts w:eastAsia="Calibri"/>
          <w:b/>
          <w:bCs/>
          <w:kern w:val="32"/>
          <w:lang w:eastAsia="ru-RU"/>
        </w:rPr>
        <w:t>КАНДАЛАКША</w:t>
      </w:r>
      <w:r w:rsidR="004D35F7" w:rsidRPr="00393C0F">
        <w:rPr>
          <w:rFonts w:eastAsia="Calibri"/>
          <w:b/>
          <w:bCs/>
          <w:kern w:val="32"/>
          <w:lang w:eastAsia="ru-RU"/>
        </w:rPr>
        <w:t xml:space="preserve"> </w:t>
      </w:r>
      <w:r w:rsidR="008344DB" w:rsidRPr="00393C0F">
        <w:rPr>
          <w:rFonts w:eastAsia="Calibri"/>
          <w:b/>
          <w:bCs/>
          <w:kern w:val="32"/>
          <w:lang w:eastAsia="ru-RU"/>
        </w:rPr>
        <w:t>ул.</w:t>
      </w:r>
      <w:r w:rsidR="005630E0" w:rsidRPr="00393C0F">
        <w:rPr>
          <w:rFonts w:eastAsia="Calibri"/>
          <w:b/>
          <w:bCs/>
          <w:kern w:val="32"/>
          <w:lang w:eastAsia="ru-RU"/>
        </w:rPr>
        <w:t xml:space="preserve"> </w:t>
      </w:r>
      <w:r w:rsidR="00AC4821">
        <w:rPr>
          <w:rFonts w:eastAsia="Calibri"/>
          <w:b/>
          <w:bCs/>
          <w:kern w:val="32"/>
          <w:lang w:eastAsia="ru-RU"/>
        </w:rPr>
        <w:t>КОМСОМОЛЬСКАЯ</w:t>
      </w:r>
      <w:r w:rsidR="00E33DC7" w:rsidRPr="00393C0F">
        <w:rPr>
          <w:rFonts w:eastAsia="Calibri"/>
          <w:b/>
          <w:bCs/>
          <w:kern w:val="32"/>
          <w:lang w:eastAsia="ru-RU"/>
        </w:rPr>
        <w:t xml:space="preserve">, д. </w:t>
      </w:r>
      <w:r w:rsidR="00AC4821">
        <w:rPr>
          <w:rFonts w:eastAsia="Calibri"/>
          <w:b/>
          <w:bCs/>
          <w:kern w:val="32"/>
          <w:lang w:eastAsia="ru-RU"/>
        </w:rPr>
        <w:t>8</w:t>
      </w:r>
      <w:r w:rsidR="003347F6" w:rsidRPr="00393C0F">
        <w:rPr>
          <w:rFonts w:eastAsia="Calibri"/>
          <w:b/>
          <w:bCs/>
          <w:kern w:val="32"/>
          <w:lang w:eastAsia="ru-RU"/>
        </w:rPr>
        <w:t>»</w:t>
      </w:r>
      <w:r w:rsidR="008344DB" w:rsidRPr="00393C0F">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393C0F">
        <w:rPr>
          <w:rFonts w:eastAsia="Calibri"/>
          <w:lang w:eastAsia="ar-SA"/>
        </w:rPr>
        <w:t xml:space="preserve">фасада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8711B0">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8711B0">
        <w:rPr>
          <w:rFonts w:eastAsia="Calibri"/>
          <w:lang w:eastAsia="ar-SA"/>
        </w:rPr>
        <w:t>Кандалакша</w:t>
      </w:r>
      <w:r w:rsidR="004D35F7">
        <w:rPr>
          <w:rFonts w:eastAsia="Calibri"/>
          <w:lang w:eastAsia="ar-SA"/>
        </w:rPr>
        <w:t>,</w:t>
      </w:r>
      <w:r w:rsidR="00972AA7" w:rsidRPr="00EE3388">
        <w:rPr>
          <w:rFonts w:eastAsia="Calibri"/>
          <w:lang w:eastAsia="ar-SA"/>
        </w:rPr>
        <w:t xml:space="preserve"> </w:t>
      </w:r>
      <w:r w:rsidR="008711B0">
        <w:rPr>
          <w:rFonts w:eastAsia="Calibri"/>
          <w:lang w:eastAsia="ar-SA"/>
        </w:rPr>
        <w:t>ул</w:t>
      </w:r>
      <w:r w:rsidR="00393C0F">
        <w:rPr>
          <w:rFonts w:eastAsia="Calibri"/>
          <w:lang w:eastAsia="ar-SA"/>
        </w:rPr>
        <w:t>.</w:t>
      </w:r>
      <w:r w:rsidR="00972AA7" w:rsidRPr="00EE3388">
        <w:rPr>
          <w:rFonts w:eastAsia="Calibri"/>
          <w:lang w:eastAsia="ar-SA"/>
        </w:rPr>
        <w:t xml:space="preserve"> </w:t>
      </w:r>
      <w:r w:rsidR="00F226BB">
        <w:rPr>
          <w:rFonts w:eastAsia="Calibri"/>
          <w:lang w:eastAsia="ar-SA"/>
        </w:rPr>
        <w:t>Комсомольская</w:t>
      </w:r>
      <w:r w:rsidR="001534D7" w:rsidRPr="00EE3388">
        <w:rPr>
          <w:rFonts w:eastAsia="Calibri"/>
          <w:lang w:eastAsia="ar-SA"/>
        </w:rPr>
        <w:t xml:space="preserve">, д. </w:t>
      </w:r>
      <w:r w:rsidR="00F226BB">
        <w:rPr>
          <w:rFonts w:eastAsia="Calibri"/>
          <w:lang w:eastAsia="ar-SA"/>
        </w:rPr>
        <w:t>8</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603A30">
        <w:rPr>
          <w:rFonts w:eastAsia="Calibri"/>
          <w:lang w:eastAsia="ar-SA"/>
        </w:rPr>
        <w:t>1.144.212,93 (Один миллион сто сорок четыре тысячи двести двенадцать) рублей, 93 копейки.</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750625" w:rsidRDefault="00750625"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2912DC" w:rsidRPr="002912DC">
        <w:rPr>
          <w:rFonts w:eastAsia="Calibri"/>
          <w:lang w:eastAsia="ar-SA"/>
        </w:rPr>
        <w:t>27</w:t>
      </w:r>
      <w:r w:rsidR="002912DC">
        <w:rPr>
          <w:rFonts w:eastAsia="Calibri"/>
          <w:lang w:eastAsia="ar-SA"/>
        </w:rPr>
        <w:t>.05</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2912DC">
        <w:rPr>
          <w:rFonts w:eastAsia="Calibri"/>
          <w:lang w:eastAsia="ar-SA"/>
        </w:rPr>
        <w:t>27.06.</w:t>
      </w:r>
      <w:r w:rsidRPr="007E4454">
        <w:rPr>
          <w:rFonts w:eastAsia="Calibri"/>
          <w:lang w:eastAsia="ar-SA"/>
        </w:rPr>
        <w:t>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AB304A">
        <w:rPr>
          <w:rFonts w:eastAsia="Calibri"/>
          <w:b/>
          <w:lang w:eastAsia="ar-SA"/>
        </w:rPr>
        <w:t xml:space="preserve">фасада </w:t>
      </w:r>
      <w:r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1C3BA0" w:rsidRPr="001C3BA0">
        <w:rPr>
          <w:rFonts w:eastAsia="Calibri"/>
          <w:b/>
          <w:lang w:eastAsia="ar-SA"/>
        </w:rPr>
        <w:t>г.п</w:t>
      </w:r>
      <w:proofErr w:type="spellEnd"/>
      <w:r w:rsidR="001C3BA0" w:rsidRPr="001C3BA0">
        <w:rPr>
          <w:rFonts w:eastAsia="Calibri"/>
          <w:b/>
          <w:lang w:eastAsia="ar-SA"/>
        </w:rPr>
        <w:t xml:space="preserve">. Кандалакша, </w:t>
      </w:r>
      <w:r w:rsidR="00850A75" w:rsidRPr="00850A75">
        <w:rPr>
          <w:rFonts w:eastAsia="Calibri"/>
          <w:b/>
          <w:lang w:eastAsia="ar-SA"/>
        </w:rPr>
        <w:t>ул. Комсомольская, д. 8</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2912DC">
        <w:rPr>
          <w:rFonts w:eastAsia="Calibri"/>
          <w:color w:val="000000"/>
          <w:lang w:eastAsia="ar-SA"/>
        </w:rPr>
        <w:t>28.06</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F83767">
        <w:rPr>
          <w:rFonts w:eastAsia="Calibri"/>
          <w:lang w:eastAsia="ar-SA"/>
        </w:rPr>
        <w:t xml:space="preserve">фасада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Кандалакшский район, </w:t>
      </w:r>
      <w:proofErr w:type="spellStart"/>
      <w:r w:rsidR="001C3BA0" w:rsidRPr="001C3BA0">
        <w:rPr>
          <w:rFonts w:eastAsia="Calibri"/>
          <w:lang w:eastAsia="ar-SA"/>
        </w:rPr>
        <w:t>г.п</w:t>
      </w:r>
      <w:proofErr w:type="spellEnd"/>
      <w:r w:rsidR="001C3BA0" w:rsidRPr="001C3BA0">
        <w:rPr>
          <w:rFonts w:eastAsia="Calibri"/>
          <w:lang w:eastAsia="ar-SA"/>
        </w:rPr>
        <w:t xml:space="preserve">. Кандалакша, </w:t>
      </w:r>
      <w:r w:rsidR="00850A75" w:rsidRPr="00850A75">
        <w:rPr>
          <w:rFonts w:eastAsia="Calibri"/>
          <w:lang w:eastAsia="ar-SA"/>
        </w:rPr>
        <w:t>ул. Комсомольская, д. 8</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EC3EED">
        <w:rPr>
          <w:rFonts w:eastAsia="Times New Roman"/>
          <w:b/>
          <w:color w:val="000000"/>
          <w:sz w:val="28"/>
          <w:szCs w:val="28"/>
          <w:lang w:eastAsia="ru-RU"/>
        </w:rPr>
        <w:t xml:space="preserve">фасада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1C3BA0" w:rsidRPr="001C3BA0">
        <w:rPr>
          <w:rFonts w:eastAsia="Times New Roman"/>
          <w:b/>
          <w:color w:val="000000"/>
          <w:sz w:val="28"/>
          <w:szCs w:val="28"/>
          <w:lang w:eastAsia="ru-RU"/>
        </w:rPr>
        <w:t>г.п</w:t>
      </w:r>
      <w:proofErr w:type="spellEnd"/>
      <w:r w:rsidR="001C3BA0" w:rsidRPr="001C3BA0">
        <w:rPr>
          <w:rFonts w:eastAsia="Times New Roman"/>
          <w:b/>
          <w:color w:val="000000"/>
          <w:sz w:val="28"/>
          <w:szCs w:val="28"/>
          <w:lang w:eastAsia="ru-RU"/>
        </w:rPr>
        <w:t xml:space="preserve">. Кандалакша, </w:t>
      </w:r>
      <w:r w:rsidR="00850A75" w:rsidRPr="00850A75">
        <w:rPr>
          <w:rFonts w:eastAsia="Times New Roman"/>
          <w:b/>
          <w:color w:val="000000"/>
          <w:sz w:val="28"/>
          <w:szCs w:val="28"/>
          <w:lang w:eastAsia="ru-RU"/>
        </w:rPr>
        <w:t>ул. Комсомольская, д. 8</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EC3EED">
        <w:rPr>
          <w:sz w:val="28"/>
          <w:szCs w:val="28"/>
        </w:rPr>
        <w:t xml:space="preserve">фасада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1C3BA0" w:rsidRPr="001C3BA0">
        <w:rPr>
          <w:sz w:val="28"/>
          <w:szCs w:val="28"/>
        </w:rPr>
        <w:t>г.п</w:t>
      </w:r>
      <w:proofErr w:type="spellEnd"/>
      <w:r w:rsidR="001C3BA0" w:rsidRPr="001C3BA0">
        <w:rPr>
          <w:sz w:val="28"/>
          <w:szCs w:val="28"/>
        </w:rPr>
        <w:t xml:space="preserve">. Кандалакша, </w:t>
      </w:r>
      <w:r w:rsidR="00850A75" w:rsidRPr="00850A75">
        <w:rPr>
          <w:sz w:val="28"/>
          <w:szCs w:val="28"/>
        </w:rPr>
        <w:t>ул. Комсомольская, д. 8</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EC3EED">
        <w:rPr>
          <w:sz w:val="28"/>
          <w:szCs w:val="28"/>
        </w:rPr>
        <w:t xml:space="preserve">фасада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1C3BA0" w:rsidRPr="001C3BA0">
        <w:rPr>
          <w:sz w:val="28"/>
          <w:szCs w:val="28"/>
        </w:rPr>
        <w:t>г.п</w:t>
      </w:r>
      <w:proofErr w:type="spellEnd"/>
      <w:r w:rsidR="001C3BA0" w:rsidRPr="001C3BA0">
        <w:rPr>
          <w:sz w:val="28"/>
          <w:szCs w:val="28"/>
        </w:rPr>
        <w:t xml:space="preserve">. Кандалакша, </w:t>
      </w:r>
      <w:r w:rsidR="00850A75" w:rsidRPr="00850A75">
        <w:rPr>
          <w:sz w:val="28"/>
          <w:szCs w:val="28"/>
        </w:rPr>
        <w:t>ул. Комсомольская, д. 8</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2912D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912D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2912D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912DC">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CB79CF" w:rsidP="00AB4022">
      <w:pPr>
        <w:suppressAutoHyphens/>
        <w:spacing w:after="0" w:line="240" w:lineRule="auto"/>
        <w:rPr>
          <w:rFonts w:eastAsia="Calibri"/>
          <w:b/>
          <w:lang w:eastAsia="ar-SA"/>
        </w:rPr>
      </w:pPr>
      <w:proofErr w:type="spellStart"/>
      <w:r>
        <w:rPr>
          <w:rFonts w:eastAsia="Calibri"/>
          <w:b/>
          <w:lang w:eastAsia="ar-SA"/>
        </w:rPr>
        <w:t>льском</w:t>
      </w:r>
      <w:proofErr w:type="spellEnd"/>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850A75">
        <w:rPr>
          <w:b/>
          <w:bCs/>
        </w:rPr>
        <w:t>8</w:t>
      </w:r>
      <w:r w:rsidRPr="00EE3388">
        <w:rPr>
          <w:b/>
          <w:bCs/>
        </w:rPr>
        <w:t xml:space="preserve"> по </w:t>
      </w:r>
      <w:r w:rsidR="001C3BA0">
        <w:rPr>
          <w:b/>
          <w:bCs/>
        </w:rPr>
        <w:t xml:space="preserve">ул. </w:t>
      </w:r>
      <w:r w:rsidR="00850A75">
        <w:rPr>
          <w:b/>
          <w:bCs/>
        </w:rPr>
        <w:t>Комсомольская</w:t>
      </w:r>
      <w:r w:rsidR="001C3BA0">
        <w:rPr>
          <w:b/>
          <w:bCs/>
        </w:rPr>
        <w:t xml:space="preserve"> </w:t>
      </w:r>
      <w:r w:rsidRPr="00EE3388">
        <w:rPr>
          <w:b/>
          <w:bCs/>
        </w:rPr>
        <w:t xml:space="preserve">в </w:t>
      </w:r>
      <w:r w:rsidR="001C3BA0">
        <w:rPr>
          <w:b/>
          <w:bCs/>
        </w:rPr>
        <w:t>городском</w:t>
      </w:r>
      <w:r w:rsidR="00354D67">
        <w:rPr>
          <w:b/>
          <w:bCs/>
        </w:rPr>
        <w:t xml:space="preserve"> поселении </w:t>
      </w:r>
      <w:r w:rsidR="006168A0">
        <w:rPr>
          <w:b/>
          <w:bCs/>
        </w:rPr>
        <w:t>Кандалакша</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EC3EED">
        <w:rPr>
          <w:rFonts w:eastAsia="Times New Roman"/>
          <w:lang w:eastAsia="ru-RU"/>
        </w:rPr>
        <w:t xml:space="preserve">фасада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proofErr w:type="spellStart"/>
      <w:r w:rsidR="006168A0" w:rsidRPr="006168A0">
        <w:rPr>
          <w:rFonts w:eastAsia="Calibri"/>
          <w:lang w:eastAsia="ar-SA"/>
        </w:rPr>
        <w:t>г.п</w:t>
      </w:r>
      <w:proofErr w:type="spellEnd"/>
      <w:r w:rsidR="006168A0" w:rsidRPr="006168A0">
        <w:rPr>
          <w:rFonts w:eastAsia="Calibri"/>
          <w:lang w:eastAsia="ar-SA"/>
        </w:rPr>
        <w:t xml:space="preserve">. Кандалакша, </w:t>
      </w:r>
      <w:r w:rsidR="00850A75" w:rsidRPr="00850A75">
        <w:rPr>
          <w:rFonts w:eastAsia="Calibri"/>
          <w:lang w:eastAsia="ar-SA"/>
        </w:rPr>
        <w:t>ул. Комсомольская, д. 8</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2912DC">
        <w:t>6</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w:t>
      </w:r>
      <w:r w:rsidR="002912DC">
        <w:t>6</w:t>
      </w:r>
      <w:r w:rsidRPr="008D1B6C">
        <w:t>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lastRenderedPageBreak/>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EE3388">
        <w:rPr>
          <w:rFonts w:eastAsia="Times New Roman"/>
          <w:lang w:eastAsia="ru-RU"/>
        </w:rPr>
        <w:lastRenderedPageBreak/>
        <w:t>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lastRenderedPageBreak/>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w:t>
      </w:r>
      <w:r w:rsidRPr="00EE3388">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lastRenderedPageBreak/>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5965EC" w:rsidRPr="005965EC">
        <w:rPr>
          <w:rFonts w:eastAsia="Calibri"/>
          <w:lang w:eastAsia="ar-SA"/>
        </w:rPr>
        <w:t xml:space="preserve">Минимальная продолжительность срока эксплуатации </w:t>
      </w:r>
      <w:r w:rsidR="0097036A">
        <w:rPr>
          <w:rFonts w:eastAsia="Calibri"/>
          <w:lang w:eastAsia="ar-SA"/>
        </w:rPr>
        <w:t>фасада</w:t>
      </w:r>
      <w:r w:rsidR="005965EC" w:rsidRPr="005965EC">
        <w:rPr>
          <w:rFonts w:eastAsia="Calibri"/>
          <w:lang w:eastAsia="ar-SA"/>
        </w:rPr>
        <w:t xml:space="preserve"> должна соответствовать ВСН 58-88 и составлять не менее </w:t>
      </w:r>
      <w:r w:rsidR="0097036A">
        <w:rPr>
          <w:rFonts w:eastAsia="Calibri"/>
          <w:lang w:eastAsia="ar-SA"/>
        </w:rPr>
        <w:t>шести лет</w:t>
      </w:r>
      <w:r w:rsidR="005965EC" w:rsidRPr="005965EC">
        <w:rPr>
          <w:rFonts w:eastAsia="Calibri"/>
          <w:lang w:eastAsia="ar-SA"/>
        </w:rPr>
        <w:t xml:space="preserve"> для </w:t>
      </w:r>
      <w:r w:rsidR="0097036A">
        <w:rPr>
          <w:rFonts w:eastAsia="Calibri"/>
          <w:lang w:eastAsia="ar-SA"/>
        </w:rPr>
        <w:t>окраски по штукатурке (бетону) силикатными составами.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EE3388">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работ по капитальному ремонту </w:t>
      </w:r>
      <w:r w:rsidR="00EC3EED">
        <w:rPr>
          <w:rFonts w:eastAsia="Calibri"/>
          <w:lang w:eastAsia="ar-SA"/>
        </w:rPr>
        <w:t>фасада</w:t>
      </w:r>
      <w:r w:rsidR="00850A75">
        <w:rPr>
          <w:rFonts w:eastAsia="Calibri"/>
          <w:lang w:eastAsia="ar-SA"/>
        </w:rPr>
        <w:t xml:space="preserve"> </w:t>
      </w:r>
      <w:r w:rsidRPr="00EE3388">
        <w:rPr>
          <w:rFonts w:eastAsia="Calibri"/>
          <w:lang w:eastAsia="ar-SA"/>
        </w:rPr>
        <w:t>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xml:space="preserve">. Кандалакша, </w:t>
      </w:r>
      <w:r w:rsidR="00850A75" w:rsidRPr="00850A75">
        <w:rPr>
          <w:rFonts w:eastAsia="Calibri"/>
          <w:lang w:eastAsia="ar-SA"/>
        </w:rPr>
        <w:t>ул. Комсомольская, д. 8</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lastRenderedPageBreak/>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lastRenderedPageBreak/>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xml:space="preserve">. Кандалакша, </w:t>
      </w:r>
      <w:r w:rsidR="00850A75" w:rsidRPr="00850A75">
        <w:rPr>
          <w:rFonts w:eastAsia="Calibri"/>
          <w:lang w:eastAsia="ar-SA"/>
        </w:rPr>
        <w:t>ул. Комсомольская, д. 8</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2912DC">
        <w:rPr>
          <w:rFonts w:eastAsia="Calibri"/>
          <w:lang w:eastAsia="ar-SA"/>
        </w:rPr>
        <w:t>08.07</w:t>
      </w:r>
      <w:bookmarkStart w:id="5" w:name="_GoBack"/>
      <w:bookmarkEnd w:id="5"/>
      <w:r w:rsidR="002C61AD" w:rsidRPr="002C61AD">
        <w:rPr>
          <w:rFonts w:eastAsia="Calibri"/>
          <w:lang w:eastAsia="ar-SA"/>
        </w:rPr>
        <w:t xml:space="preserve">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2912DC">
        <w:rPr>
          <w:rFonts w:eastAsia="Calibri"/>
          <w:lang w:eastAsia="ar-SA"/>
        </w:rPr>
        <w:t>29.08.</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lastRenderedPageBreak/>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Кандалакшский район, </w:t>
      </w:r>
      <w:proofErr w:type="spellStart"/>
      <w:r w:rsidR="00AA1ADF" w:rsidRPr="00AA1ADF">
        <w:rPr>
          <w:sz w:val="28"/>
          <w:szCs w:val="28"/>
        </w:rPr>
        <w:t>г.п</w:t>
      </w:r>
      <w:proofErr w:type="spellEnd"/>
      <w:r w:rsidR="00AA1ADF" w:rsidRPr="00AA1ADF">
        <w:rPr>
          <w:sz w:val="28"/>
          <w:szCs w:val="28"/>
        </w:rPr>
        <w:t xml:space="preserve">. Кандалакша, </w:t>
      </w:r>
      <w:r w:rsidR="00850A75" w:rsidRPr="00850A75">
        <w:rPr>
          <w:sz w:val="28"/>
          <w:szCs w:val="28"/>
        </w:rPr>
        <w:t>ул. Комсомольская, д. 8</w:t>
      </w:r>
    </w:p>
    <w:p w:rsidR="00697C04" w:rsidRPr="00A015EC" w:rsidRDefault="00E05858" w:rsidP="00697C04">
      <w:pPr>
        <w:spacing w:after="0"/>
      </w:pPr>
      <w:r w:rsidRPr="00A015EC">
        <w:t xml:space="preserve">Количество этажей - </w:t>
      </w:r>
      <w:r w:rsidR="00850A75">
        <w:t>4</w:t>
      </w:r>
      <w:r w:rsidR="00697C04" w:rsidRPr="00A015EC">
        <w:t>.</w:t>
      </w:r>
    </w:p>
    <w:p w:rsidR="00697C04" w:rsidRPr="00A015EC" w:rsidRDefault="00E05858" w:rsidP="00697C04">
      <w:pPr>
        <w:spacing w:after="0"/>
      </w:pPr>
      <w:r w:rsidRPr="00A015EC">
        <w:t xml:space="preserve">Количество подъездов – </w:t>
      </w:r>
      <w:r w:rsidR="00A015EC" w:rsidRPr="00A015EC">
        <w:t>2</w:t>
      </w:r>
      <w:r w:rsidR="00697C04" w:rsidRPr="00A015EC">
        <w:t>.</w:t>
      </w:r>
    </w:p>
    <w:p w:rsidR="00697C04" w:rsidRPr="00A015EC" w:rsidRDefault="00697C04" w:rsidP="00697C04">
      <w:pPr>
        <w:spacing w:after="0"/>
      </w:pPr>
      <w:r w:rsidRPr="00A015EC">
        <w:t>Год постройки – 19</w:t>
      </w:r>
      <w:r w:rsidR="00850A75">
        <w:t>59</w:t>
      </w:r>
      <w:r w:rsidRPr="00A015EC">
        <w:t>.</w:t>
      </w:r>
    </w:p>
    <w:p w:rsidR="00697C04" w:rsidRPr="00A015EC" w:rsidRDefault="00A015EC" w:rsidP="00697C04">
      <w:pPr>
        <w:spacing w:after="0"/>
      </w:pPr>
      <w:r w:rsidRPr="00A015EC">
        <w:t>Период эксплуатации здания – 5</w:t>
      </w:r>
      <w:r w:rsidR="00850A75">
        <w:t>7</w:t>
      </w:r>
      <w:r w:rsidR="00E05858" w:rsidRPr="00A015EC">
        <w:t xml:space="preserve"> </w:t>
      </w:r>
      <w:r w:rsidRPr="00A015EC">
        <w:t>лет</w:t>
      </w:r>
      <w:r w:rsidR="00697C04" w:rsidRPr="00A015EC">
        <w:t>.</w:t>
      </w:r>
    </w:p>
    <w:p w:rsidR="00697C04" w:rsidRPr="00A015EC" w:rsidRDefault="00964FE9" w:rsidP="00697C04">
      <w:pPr>
        <w:spacing w:after="0"/>
      </w:pPr>
      <w:r w:rsidRPr="00A015EC">
        <w:t>Фасад</w:t>
      </w:r>
      <w:r w:rsidR="00697C04" w:rsidRPr="00A015EC">
        <w:t xml:space="preserve"> –</w:t>
      </w:r>
      <w:r w:rsidRPr="00A015EC">
        <w:t xml:space="preserve"> </w:t>
      </w:r>
      <w:r w:rsidR="00A015EC" w:rsidRPr="00A015EC">
        <w:t>кирпичный, оштукатуренный</w:t>
      </w:r>
      <w:r w:rsidR="0087579F" w:rsidRPr="00A015EC">
        <w:t>.</w:t>
      </w:r>
      <w:r w:rsidR="00697C04" w:rsidRPr="00A015EC">
        <w:t xml:space="preserve"> </w:t>
      </w:r>
    </w:p>
    <w:p w:rsidR="00697C04" w:rsidRDefault="00697C04" w:rsidP="00697C04">
      <w:pPr>
        <w:spacing w:after="0"/>
      </w:pPr>
      <w:r w:rsidRPr="00A015EC">
        <w:t>Площа</w:t>
      </w:r>
      <w:r w:rsidR="00E565D0" w:rsidRPr="00A015EC">
        <w:t xml:space="preserve">дь </w:t>
      </w:r>
      <w:r w:rsidR="00964FE9" w:rsidRPr="00A015EC">
        <w:t>фасада</w:t>
      </w:r>
      <w:r w:rsidR="00E565D0" w:rsidRPr="00A015EC">
        <w:t xml:space="preserve"> – </w:t>
      </w:r>
      <w:r w:rsidR="00850A75">
        <w:t>1162</w:t>
      </w:r>
      <w:r w:rsidRPr="00A015EC">
        <w:t xml:space="preserve"> м2.</w:t>
      </w:r>
    </w:p>
    <w:p w:rsidR="00E308CD" w:rsidRDefault="00697C04" w:rsidP="00697C04">
      <w:pPr>
        <w:spacing w:after="0"/>
      </w:pPr>
      <w:r>
        <w:t>Жилой дом обеспечен электроснабжением, водоснабжением, отоплением и подключен к системе городской канализации.</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A015EC">
        <w:rPr>
          <w:sz w:val="28"/>
          <w:szCs w:val="28"/>
        </w:rPr>
        <w:t>1</w:t>
      </w:r>
      <w:r w:rsidR="00850A75">
        <w:rPr>
          <w:sz w:val="28"/>
          <w:szCs w:val="28"/>
        </w:rPr>
        <w:t>475</w:t>
      </w:r>
      <w:r w:rsidR="00A015EC">
        <w:rPr>
          <w:sz w:val="28"/>
          <w:szCs w:val="28"/>
        </w:rPr>
        <w:t>,</w:t>
      </w:r>
      <w:r w:rsidR="00850A75">
        <w:rPr>
          <w:sz w:val="28"/>
          <w:szCs w:val="28"/>
        </w:rPr>
        <w:t>4</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A015EC">
        <w:rPr>
          <w:sz w:val="28"/>
          <w:szCs w:val="28"/>
        </w:rPr>
        <w:t>1</w:t>
      </w:r>
      <w:r w:rsidR="00850A75">
        <w:rPr>
          <w:sz w:val="28"/>
          <w:szCs w:val="28"/>
        </w:rPr>
        <w:t>316,9</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3D719F">
        <w:rPr>
          <w:rFonts w:eastAsia="Calibri"/>
          <w:lang w:eastAsia="ar-SA"/>
        </w:rPr>
        <w:t>фасада</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xml:space="preserve">. Кандалакша, </w:t>
      </w:r>
      <w:r w:rsidR="00850A75" w:rsidRPr="00850A75">
        <w:rPr>
          <w:rFonts w:eastAsia="Calibri"/>
          <w:lang w:eastAsia="ar-SA"/>
        </w:rPr>
        <w:t>ул. Комсомольская, д. 8</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 xml:space="preserve">7.4.5. Подрядчик может с письменного согласия Заказчика привлечь к исполнению своих обязательств по настоящему Договору других лиц – </w:t>
      </w:r>
      <w:r w:rsidRPr="00EE3388">
        <w:rPr>
          <w:sz w:val="28"/>
          <w:szCs w:val="28"/>
        </w:rPr>
        <w:lastRenderedPageBreak/>
        <w:t>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lastRenderedPageBreak/>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97036A" w:rsidRPr="0097036A">
        <w:rPr>
          <w:rFonts w:eastAsia="Calibri"/>
          <w:lang w:eastAsia="ar-SA"/>
        </w:rPr>
        <w:t>Минимальная продолжительность срока эксплуатации фасада должна соответствовать ВСН 58-88 и составлять не менее шести лет для окраски по штукатурке (бетону) силикатными составами</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 xml:space="preserve">арантию на </w:t>
      </w:r>
      <w:r w:rsidR="005965EC">
        <w:rPr>
          <w:rFonts w:eastAsia="Calibri"/>
          <w:lang w:eastAsia="ar-SA"/>
        </w:rPr>
        <w:t>отремонтированный фасад (межпанельные швы)</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3D719F">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AA1ADF" w:rsidRPr="00AA1ADF">
        <w:rPr>
          <w:rFonts w:eastAsia="Calibri"/>
          <w:b/>
          <w:lang w:eastAsia="ar-SA"/>
        </w:rPr>
        <w:t>г.п</w:t>
      </w:r>
      <w:proofErr w:type="spellEnd"/>
      <w:r w:rsidR="00AA1ADF" w:rsidRPr="00AA1ADF">
        <w:rPr>
          <w:rFonts w:eastAsia="Calibri"/>
          <w:b/>
          <w:lang w:eastAsia="ar-SA"/>
        </w:rPr>
        <w:t xml:space="preserve">. Кандалакша, </w:t>
      </w:r>
      <w:r w:rsidR="00227BB0" w:rsidRPr="00227BB0">
        <w:rPr>
          <w:rFonts w:eastAsia="Calibri"/>
          <w:b/>
          <w:lang w:eastAsia="ar-SA"/>
        </w:rPr>
        <w:t>ул. Комсомольская, д. 8</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7A3" w:rsidRDefault="001E07A3">
      <w:pPr>
        <w:spacing w:after="0" w:line="240" w:lineRule="auto"/>
      </w:pPr>
      <w:r>
        <w:separator/>
      </w:r>
    </w:p>
  </w:endnote>
  <w:endnote w:type="continuationSeparator" w:id="0">
    <w:p w:rsidR="001E07A3" w:rsidRDefault="001E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75B" w:rsidRDefault="0020575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0575B" w:rsidRPr="00F320A5" w:rsidRDefault="0020575B" w:rsidP="00E00564">
    <w:pPr>
      <w:pStyle w:val="af2"/>
      <w:ind w:right="360" w:firstLine="360"/>
      <w:jc w:val="center"/>
      <w:rPr>
        <w:sz w:val="18"/>
        <w:szCs w:val="18"/>
      </w:rPr>
    </w:pPr>
  </w:p>
  <w:p w:rsidR="0020575B" w:rsidRDefault="0020575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75B" w:rsidRPr="00037B1D" w:rsidRDefault="0020575B"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75B" w:rsidRDefault="0020575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0575B" w:rsidRDefault="0020575B"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75B" w:rsidRDefault="0020575B" w:rsidP="00E00564">
    <w:pPr>
      <w:pStyle w:val="af2"/>
      <w:framePr w:wrap="around" w:vAnchor="text" w:hAnchor="margin" w:xAlign="right" w:y="1"/>
      <w:rPr>
        <w:rStyle w:val="af1"/>
      </w:rPr>
    </w:pPr>
  </w:p>
  <w:p w:rsidR="0020575B" w:rsidRDefault="0020575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7A3" w:rsidRDefault="001E07A3">
      <w:pPr>
        <w:spacing w:after="0" w:line="240" w:lineRule="auto"/>
      </w:pPr>
      <w:r>
        <w:separator/>
      </w:r>
    </w:p>
  </w:footnote>
  <w:footnote w:type="continuationSeparator" w:id="0">
    <w:p w:rsidR="001E07A3" w:rsidRDefault="001E0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75B" w:rsidRPr="000B39A5" w:rsidRDefault="0020575B">
    <w:pPr>
      <w:pStyle w:val="af"/>
      <w:jc w:val="center"/>
      <w:rPr>
        <w:sz w:val="18"/>
        <w:szCs w:val="18"/>
      </w:rPr>
    </w:pPr>
  </w:p>
  <w:p w:rsidR="0020575B" w:rsidRDefault="0020575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83599"/>
    <w:rsid w:val="001911D1"/>
    <w:rsid w:val="00193A5B"/>
    <w:rsid w:val="00195FF9"/>
    <w:rsid w:val="00196507"/>
    <w:rsid w:val="001A5402"/>
    <w:rsid w:val="001B2593"/>
    <w:rsid w:val="001C0C13"/>
    <w:rsid w:val="001C1EAA"/>
    <w:rsid w:val="001C3BA0"/>
    <w:rsid w:val="001E07A3"/>
    <w:rsid w:val="001E6459"/>
    <w:rsid w:val="0020575B"/>
    <w:rsid w:val="00206B25"/>
    <w:rsid w:val="002127A3"/>
    <w:rsid w:val="0022177B"/>
    <w:rsid w:val="00222FC7"/>
    <w:rsid w:val="00227BB0"/>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912DC"/>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93C0F"/>
    <w:rsid w:val="003A7117"/>
    <w:rsid w:val="003C3F26"/>
    <w:rsid w:val="003C560A"/>
    <w:rsid w:val="003C744E"/>
    <w:rsid w:val="003D719F"/>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4F5CCD"/>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782A"/>
    <w:rsid w:val="005965EC"/>
    <w:rsid w:val="005974EC"/>
    <w:rsid w:val="005C468C"/>
    <w:rsid w:val="005C5698"/>
    <w:rsid w:val="005C6D33"/>
    <w:rsid w:val="005D0CEE"/>
    <w:rsid w:val="005D4B77"/>
    <w:rsid w:val="005D558B"/>
    <w:rsid w:val="005D70B4"/>
    <w:rsid w:val="005E2959"/>
    <w:rsid w:val="005E3D6B"/>
    <w:rsid w:val="00603A30"/>
    <w:rsid w:val="0060688D"/>
    <w:rsid w:val="00613DE3"/>
    <w:rsid w:val="006168A0"/>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0625"/>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0A75"/>
    <w:rsid w:val="008522E3"/>
    <w:rsid w:val="00854399"/>
    <w:rsid w:val="008711B0"/>
    <w:rsid w:val="0087579F"/>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64FE9"/>
    <w:rsid w:val="0097036A"/>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015EC"/>
    <w:rsid w:val="00A01B96"/>
    <w:rsid w:val="00A12E0F"/>
    <w:rsid w:val="00A131D7"/>
    <w:rsid w:val="00A2443A"/>
    <w:rsid w:val="00A40494"/>
    <w:rsid w:val="00A41A06"/>
    <w:rsid w:val="00A424C6"/>
    <w:rsid w:val="00A5500B"/>
    <w:rsid w:val="00A6389E"/>
    <w:rsid w:val="00A72093"/>
    <w:rsid w:val="00A81621"/>
    <w:rsid w:val="00AA1ADF"/>
    <w:rsid w:val="00AA7D0A"/>
    <w:rsid w:val="00AB163B"/>
    <w:rsid w:val="00AB304A"/>
    <w:rsid w:val="00AB4022"/>
    <w:rsid w:val="00AC0AC5"/>
    <w:rsid w:val="00AC4821"/>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C3EED"/>
    <w:rsid w:val="00EE0425"/>
    <w:rsid w:val="00EE3388"/>
    <w:rsid w:val="00EE6F22"/>
    <w:rsid w:val="00EE6F6B"/>
    <w:rsid w:val="00EF0459"/>
    <w:rsid w:val="00F130AF"/>
    <w:rsid w:val="00F226BB"/>
    <w:rsid w:val="00F3100A"/>
    <w:rsid w:val="00F31466"/>
    <w:rsid w:val="00F339A5"/>
    <w:rsid w:val="00F33F42"/>
    <w:rsid w:val="00F341F9"/>
    <w:rsid w:val="00F66BD6"/>
    <w:rsid w:val="00F75A51"/>
    <w:rsid w:val="00F83767"/>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CA33C-9403-4F5E-BF8B-79FA2391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10325</Words>
  <Characters>58857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3</cp:revision>
  <cp:lastPrinted>2016-05-27T06:06:00Z</cp:lastPrinted>
  <dcterms:created xsi:type="dcterms:W3CDTF">2016-05-27T06:29:00Z</dcterms:created>
  <dcterms:modified xsi:type="dcterms:W3CDTF">2016-05-27T13:08:00Z</dcterms:modified>
</cp:coreProperties>
</file>