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A51DC2">
        <w:rPr>
          <w:rFonts w:eastAsia="Calibri"/>
          <w:b/>
          <w:lang w:eastAsia="ar-SA"/>
        </w:rPr>
        <w:t>н. п. Африканда, ул. Первомайская, д. 5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83105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 xml:space="preserve">Содержание данных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6E34C3" w:rsidP="004B27C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от 27.06.2015г. № 325-ПП/9 (в последующих редакциях.)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4B27C0" w:rsidP="006E34C3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6E34C3">
              <w:rPr>
                <w:sz w:val="24"/>
                <w:szCs w:val="24"/>
              </w:rPr>
              <w:t>н. п. Африканда, ул. Первомайская, д. 5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6F3981" w:rsidRDefault="00831050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квартир -</w:t>
            </w:r>
            <w:r w:rsidR="00630165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12</w:t>
            </w:r>
          </w:p>
          <w:p w:rsidR="002909AE" w:rsidRPr="006F3981" w:rsidRDefault="00630165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Год постройки – 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1955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630165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60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Pr="006F3981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6E34C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</w:t>
            </w:r>
            <w:r w:rsidR="006E34C3"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ремонт.</w:t>
            </w:r>
          </w:p>
        </w:tc>
      </w:tr>
      <w:tr w:rsidR="002909AE" w:rsidRPr="006F3981" w:rsidTr="004B27C0">
        <w:trPr>
          <w:trHeight w:val="952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6E34C3" w:rsidRDefault="006E34C3" w:rsidP="006E34C3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замена стояков отопления,</w:t>
            </w:r>
            <w:r w:rsidRPr="00484EE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на полипропиленовые трубы армированные, </w:t>
            </w:r>
            <w:r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>замена розлива отопления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>на полипропиленовые трубы армированные</w:t>
            </w:r>
            <w:r w:rsidR="00D35F6E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F00DED" w:rsidRDefault="00F00DED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замена ввода отопления до тепло</w:t>
            </w:r>
            <w:r w:rsidR="006E34C3">
              <w:rPr>
                <w:spacing w:val="-2"/>
                <w:sz w:val="24"/>
                <w:szCs w:val="24"/>
              </w:rPr>
              <w:t>вого</w:t>
            </w:r>
            <w:r>
              <w:rPr>
                <w:spacing w:val="-2"/>
                <w:sz w:val="24"/>
                <w:szCs w:val="24"/>
              </w:rPr>
              <w:t xml:space="preserve"> пункта (труба </w:t>
            </w:r>
            <w:r w:rsidR="006E34C3">
              <w:rPr>
                <w:spacing w:val="-2"/>
                <w:sz w:val="24"/>
                <w:szCs w:val="24"/>
              </w:rPr>
              <w:t>полипропиленовая, армированная</w:t>
            </w:r>
            <w:r>
              <w:rPr>
                <w:spacing w:val="-2"/>
                <w:sz w:val="24"/>
                <w:szCs w:val="24"/>
              </w:rPr>
              <w:t>)</w:t>
            </w:r>
            <w:r w:rsidR="00D35F6E">
              <w:rPr>
                <w:spacing w:val="-2"/>
                <w:sz w:val="24"/>
                <w:szCs w:val="24"/>
              </w:rPr>
              <w:t>,</w:t>
            </w:r>
            <w:r w:rsidR="00831050">
              <w:rPr>
                <w:spacing w:val="-2"/>
                <w:sz w:val="24"/>
                <w:szCs w:val="24"/>
              </w:rPr>
              <w:t xml:space="preserve"> 100%,</w:t>
            </w:r>
          </w:p>
          <w:p w:rsidR="002909AE" w:rsidRPr="006F3981" w:rsidRDefault="002909AE" w:rsidP="00FC331C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 w:rsidR="009A0CD3">
              <w:rPr>
                <w:bCs/>
                <w:spacing w:val="-2"/>
                <w:sz w:val="24"/>
                <w:szCs w:val="24"/>
              </w:rPr>
              <w:t>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</w:t>
            </w:r>
            <w:r w:rsidR="00FC331C">
              <w:rPr>
                <w:bCs/>
                <w:spacing w:val="-2"/>
                <w:sz w:val="24"/>
                <w:szCs w:val="24"/>
              </w:rPr>
              <w:t>технической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  <w:r w:rsidR="00831050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.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отопления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ы 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FC331C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Стадийность </w:t>
            </w:r>
            <w:r w:rsidR="00FC331C">
              <w:rPr>
                <w:sz w:val="24"/>
                <w:szCs w:val="24"/>
              </w:rPr>
              <w:t>обследования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FC331C" w:rsidP="004B27C0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обследование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FC331C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Состав и содержание </w:t>
            </w:r>
            <w:r w:rsidR="00FC331C">
              <w:rPr>
                <w:sz w:val="24"/>
                <w:szCs w:val="24"/>
              </w:rPr>
              <w:t>технической</w:t>
            </w:r>
            <w:r w:rsidRPr="006F3981">
              <w:rPr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0000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</w:t>
            </w:r>
            <w:r w:rsidR="00831050">
              <w:rPr>
                <w:rFonts w:eastAsia="Calibri"/>
                <w:sz w:val="24"/>
                <w:szCs w:val="24"/>
                <w:lang w:eastAsia="ar-SA"/>
              </w:rPr>
              <w:t>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демонтаж систем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4 (Четыре) экземпляра сброшюрованных комплектов </w:t>
            </w:r>
            <w:r w:rsidR="00FC331C">
              <w:rPr>
                <w:rFonts w:eastAsia="Calibri"/>
                <w:sz w:val="24"/>
                <w:szCs w:val="24"/>
                <w:lang w:eastAsia="ar-SA"/>
              </w:rPr>
              <w:t xml:space="preserve">технической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</w:t>
            </w:r>
            <w:r w:rsidR="00FC331C">
              <w:rPr>
                <w:rFonts w:eastAsia="Calibri"/>
                <w:sz w:val="24"/>
                <w:szCs w:val="24"/>
                <w:lang w:eastAsia="ar-SA"/>
              </w:rPr>
              <w:t>технической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DB496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DB4960" w:rsidRPr="00DB4960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="00DB4960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9A0CD3" w:rsidRPr="00DB4960">
              <w:rPr>
                <w:rFonts w:eastAsia="Calibri"/>
                <w:sz w:val="24"/>
                <w:szCs w:val="24"/>
                <w:lang w:eastAsia="ar-SA"/>
              </w:rPr>
              <w:t>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4B27C0">
        <w:trPr>
          <w:trHeight w:val="2937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5E43BA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E35CF2">
        <w:rPr>
          <w:rFonts w:eastAsia="Calibri"/>
          <w:b/>
          <w:lang w:eastAsia="ar-SA"/>
        </w:rPr>
        <w:t>н. п. Африканда, ул. Первомайская, д. 5</w:t>
      </w:r>
      <w:r w:rsidR="00E35CF2" w:rsidRPr="006F3981">
        <w:rPr>
          <w:b/>
        </w:rPr>
        <w:t>».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935"/>
        <w:gridCol w:w="1276"/>
        <w:gridCol w:w="1417"/>
        <w:gridCol w:w="1843"/>
        <w:gridCol w:w="2835"/>
        <w:gridCol w:w="2326"/>
      </w:tblGrid>
      <w:tr w:rsidR="00713F9A" w:rsidRPr="00694718" w:rsidTr="002A5647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2A5647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2A5647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D35F6E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D35F6E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8F1A7F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val="en-US" w:eastAsia="ar-SA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</w:t>
      </w:r>
      <w:r w:rsidR="008F1A7F">
        <w:rPr>
          <w:rFonts w:eastAsia="Calibri"/>
          <w:b/>
          <w:lang w:eastAsia="ar-SA"/>
        </w:rPr>
        <w:t xml:space="preserve">В. В. Киселёв                                                                     </w:t>
      </w:r>
      <w:r w:rsidRPr="00694718">
        <w:rPr>
          <w:rFonts w:eastAsia="Calibri"/>
          <w:b/>
          <w:lang w:eastAsia="ar-SA"/>
        </w:rPr>
        <w:t xml:space="preserve">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2909AE"/>
    <w:rsid w:val="002A5647"/>
    <w:rsid w:val="0034396B"/>
    <w:rsid w:val="00484EEB"/>
    <w:rsid w:val="004B27C0"/>
    <w:rsid w:val="00507F8A"/>
    <w:rsid w:val="00554F90"/>
    <w:rsid w:val="005E43BA"/>
    <w:rsid w:val="00630165"/>
    <w:rsid w:val="006E34C3"/>
    <w:rsid w:val="00713F9A"/>
    <w:rsid w:val="00831050"/>
    <w:rsid w:val="008F1A7F"/>
    <w:rsid w:val="009A0CD3"/>
    <w:rsid w:val="00A51DC2"/>
    <w:rsid w:val="00AC68E3"/>
    <w:rsid w:val="00C828F8"/>
    <w:rsid w:val="00CD2256"/>
    <w:rsid w:val="00D177B6"/>
    <w:rsid w:val="00D35F6E"/>
    <w:rsid w:val="00DA67BD"/>
    <w:rsid w:val="00DB4960"/>
    <w:rsid w:val="00E35CF2"/>
    <w:rsid w:val="00F00DED"/>
    <w:rsid w:val="00F0364C"/>
    <w:rsid w:val="00F544C2"/>
    <w:rsid w:val="00F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9C4C0-F475-49BB-A395-EAE388A1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Илона</cp:lastModifiedBy>
  <cp:revision>7</cp:revision>
  <cp:lastPrinted>2015-04-08T13:18:00Z</cp:lastPrinted>
  <dcterms:created xsi:type="dcterms:W3CDTF">2015-06-18T12:39:00Z</dcterms:created>
  <dcterms:modified xsi:type="dcterms:W3CDTF">2015-06-23T12:25:00Z</dcterms:modified>
</cp:coreProperties>
</file>