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пр. </w:t>
      </w:r>
      <w:r w:rsidR="00E53302">
        <w:rPr>
          <w:rFonts w:eastAsia="Calibri"/>
          <w:b/>
          <w:bCs/>
          <w:kern w:val="32"/>
          <w:lang w:eastAsia="ru-RU"/>
        </w:rPr>
        <w:t>МЕТАЛЛУРГОВ</w:t>
      </w:r>
      <w:r w:rsidR="00CA1A1C">
        <w:rPr>
          <w:rFonts w:eastAsia="Calibri"/>
          <w:b/>
          <w:bCs/>
          <w:kern w:val="32"/>
          <w:lang w:eastAsia="ru-RU"/>
        </w:rPr>
        <w:t xml:space="preserve">, д. </w:t>
      </w:r>
      <w:r w:rsidR="00CC6CCD">
        <w:rPr>
          <w:rFonts w:eastAsia="Calibri"/>
          <w:b/>
          <w:bCs/>
          <w:kern w:val="32"/>
          <w:lang w:eastAsia="ru-RU"/>
        </w:rPr>
        <w:t>49</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CC6CCD">
        <w:rPr>
          <w:rFonts w:ascii="Times New Roman" w:eastAsia="Times New Roman" w:hAnsi="Times New Roman"/>
          <w:sz w:val="28"/>
          <w:szCs w:val="28"/>
        </w:rPr>
        <w:t>49</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1.2. Максимальная цена лота составляет –</w:t>
      </w:r>
      <w:r w:rsidR="00CC6CCD">
        <w:rPr>
          <w:rFonts w:ascii="Times New Roman" w:eastAsia="Times New Roman" w:hAnsi="Times New Roman"/>
          <w:sz w:val="28"/>
          <w:szCs w:val="28"/>
        </w:rPr>
        <w:t xml:space="preserve"> </w:t>
      </w:r>
      <w:r w:rsidR="00CC6CCD" w:rsidRPr="00CC6CCD">
        <w:rPr>
          <w:rFonts w:ascii="Times New Roman" w:eastAsia="Times New Roman" w:hAnsi="Times New Roman"/>
          <w:sz w:val="28"/>
          <w:szCs w:val="28"/>
        </w:rPr>
        <w:t xml:space="preserve">2 120 997,36 </w:t>
      </w:r>
      <w:r w:rsidR="001D00B3" w:rsidRPr="00CA1A1C">
        <w:rPr>
          <w:rFonts w:ascii="Times New Roman" w:eastAsia="Times New Roman" w:hAnsi="Times New Roman"/>
          <w:sz w:val="28"/>
          <w:szCs w:val="28"/>
        </w:rPr>
        <w:t>(</w:t>
      </w:r>
      <w:r w:rsidR="00CC6CCD">
        <w:rPr>
          <w:rFonts w:ascii="Times New Roman" w:eastAsia="Times New Roman" w:hAnsi="Times New Roman"/>
          <w:sz w:val="28"/>
          <w:szCs w:val="28"/>
        </w:rPr>
        <w:t>два миллиона сто двадцать тысяч девятьсот девяносто семь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CC6CCD">
        <w:rPr>
          <w:rFonts w:ascii="Times New Roman" w:eastAsia="Times New Roman" w:hAnsi="Times New Roman"/>
          <w:sz w:val="28"/>
          <w:szCs w:val="28"/>
        </w:rPr>
        <w:t>36</w:t>
      </w:r>
      <w:r w:rsidR="001D00B3" w:rsidRPr="00CA1A1C">
        <w:rPr>
          <w:rFonts w:ascii="Times New Roman" w:eastAsia="Times New Roman" w:hAnsi="Times New Roman"/>
          <w:sz w:val="28"/>
          <w:szCs w:val="28"/>
        </w:rPr>
        <w:t xml:space="preserve"> копе</w:t>
      </w:r>
      <w:r w:rsidR="00CC6CCD">
        <w:rPr>
          <w:rFonts w:ascii="Times New Roman" w:eastAsia="Times New Roman" w:hAnsi="Times New Roman"/>
          <w:sz w:val="28"/>
          <w:szCs w:val="28"/>
        </w:rPr>
        <w:t>ек</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CC6CCD"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C6CCD" w:rsidRPr="00E53302" w:rsidRDefault="00CC6CCD" w:rsidP="00CC6CCD">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Pr>
          <w:rFonts w:ascii="Times New Roman" w:eastAsia="Times New Roman" w:hAnsi="Times New Roman"/>
          <w:sz w:val="28"/>
          <w:szCs w:val="28"/>
        </w:rPr>
        <w:t>Г</w:t>
      </w:r>
      <w:r w:rsidRPr="00CA1A1C">
        <w:rPr>
          <w:rFonts w:ascii="Times New Roman" w:eastAsia="Times New Roman" w:hAnsi="Times New Roman"/>
          <w:sz w:val="28"/>
          <w:szCs w:val="28"/>
        </w:rPr>
        <w:t xml:space="preserve">ВС – </w:t>
      </w:r>
      <w:r w:rsidRPr="00CC6CCD">
        <w:rPr>
          <w:rFonts w:ascii="Times New Roman" w:eastAsia="Times New Roman" w:hAnsi="Times New Roman"/>
          <w:sz w:val="28"/>
          <w:szCs w:val="28"/>
        </w:rPr>
        <w:t xml:space="preserve">680 954,79 </w:t>
      </w:r>
      <w:r w:rsidRPr="00CA1A1C">
        <w:rPr>
          <w:rFonts w:ascii="Times New Roman" w:eastAsia="Times New Roman" w:hAnsi="Times New Roman"/>
          <w:sz w:val="28"/>
          <w:szCs w:val="28"/>
        </w:rPr>
        <w:t>рублей</w:t>
      </w:r>
      <w:r w:rsidRPr="00E53302">
        <w:rPr>
          <w:rFonts w:ascii="Times New Roman" w:eastAsia="Times New Roman" w:hAnsi="Times New Roman"/>
          <w:sz w:val="28"/>
          <w:szCs w:val="28"/>
        </w:rPr>
        <w:t xml:space="preserve"> </w:t>
      </w:r>
    </w:p>
    <w:p w:rsidR="00E53302" w:rsidRPr="00E53302" w:rsidRDefault="00CA1A1C" w:rsidP="00E53302">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ХВС – </w:t>
      </w:r>
      <w:r w:rsidR="00CC6CCD">
        <w:rPr>
          <w:rFonts w:ascii="Times New Roman" w:eastAsia="Times New Roman" w:hAnsi="Times New Roman"/>
          <w:sz w:val="28"/>
          <w:szCs w:val="28"/>
        </w:rPr>
        <w:t xml:space="preserve">478 251,97 </w:t>
      </w:r>
      <w:r w:rsidRPr="00CA1A1C">
        <w:rPr>
          <w:rFonts w:ascii="Times New Roman" w:eastAsia="Times New Roman" w:hAnsi="Times New Roman"/>
          <w:sz w:val="28"/>
          <w:szCs w:val="28"/>
        </w:rPr>
        <w:t>рублей</w:t>
      </w:r>
      <w:r w:rsidR="00E53302" w:rsidRPr="00E53302">
        <w:rPr>
          <w:rFonts w:ascii="Times New Roman" w:eastAsia="Times New Roman" w:hAnsi="Times New Roman"/>
          <w:sz w:val="28"/>
          <w:szCs w:val="28"/>
        </w:rPr>
        <w:t xml:space="preserve"> </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Водоотведения </w:t>
      </w:r>
      <w:r w:rsidR="00CC6CCD" w:rsidRPr="00CA1A1C">
        <w:rPr>
          <w:rFonts w:ascii="Times New Roman" w:eastAsia="Times New Roman" w:hAnsi="Times New Roman"/>
          <w:sz w:val="28"/>
          <w:szCs w:val="28"/>
        </w:rPr>
        <w:t xml:space="preserve">– </w:t>
      </w:r>
      <w:r w:rsidR="00CC6CCD" w:rsidRPr="00CC6CCD">
        <w:rPr>
          <w:rFonts w:ascii="Times New Roman" w:eastAsia="Times New Roman" w:hAnsi="Times New Roman"/>
          <w:sz w:val="28"/>
          <w:szCs w:val="28"/>
        </w:rPr>
        <w:t xml:space="preserve">961 790,59 </w:t>
      </w:r>
      <w:r w:rsidRPr="00CA1A1C">
        <w:rPr>
          <w:rFonts w:ascii="Times New Roman" w:eastAsia="Times New Roman" w:hAnsi="Times New Roman"/>
          <w:sz w:val="28"/>
          <w:szCs w:val="28"/>
        </w:rPr>
        <w:t>рублей</w:t>
      </w:r>
      <w:r>
        <w:rPr>
          <w:rFonts w:ascii="Times New Roman" w:eastAsia="Times New Roman" w:hAnsi="Times New Roman"/>
          <w:sz w:val="28"/>
          <w:szCs w:val="28"/>
        </w:rPr>
        <w:t>.</w:t>
      </w:r>
      <w:r w:rsidRPr="00CA1A1C">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25682">
        <w:rPr>
          <w:rFonts w:eastAsia="Calibri"/>
          <w:lang w:val="en-US" w:eastAsia="ar-SA"/>
        </w:rPr>
        <w:t>dm</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24</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23</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lastRenderedPageBreak/>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CC6CCD">
        <w:rPr>
          <w:rFonts w:ascii="Times New Roman" w:eastAsia="Times New Roman" w:hAnsi="Times New Roman"/>
          <w:b/>
          <w:sz w:val="28"/>
          <w:szCs w:val="28"/>
        </w:rPr>
        <w:t>49</w:t>
      </w:r>
      <w:r w:rsidR="00CA1A1C" w:rsidRPr="00CA1A1C">
        <w:rPr>
          <w:rFonts w:ascii="Times New Roman" w:eastAsia="Times New Roman" w:hAnsi="Times New Roman"/>
          <w:b/>
          <w:sz w:val="28"/>
          <w:szCs w:val="28"/>
        </w:rPr>
        <w:t>».</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r w:rsidR="007A7115">
        <w:rPr>
          <w:rFonts w:eastAsia="Calibri"/>
          <w:lang w:eastAsia="ar-SA"/>
        </w:rPr>
        <w:t>Нюдовская,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CC6CCD">
        <w:rPr>
          <w:rFonts w:ascii="Times New Roman" w:eastAsia="Times New Roman" w:hAnsi="Times New Roman"/>
          <w:sz w:val="28"/>
          <w:szCs w:val="28"/>
        </w:rPr>
        <w:t>49</w:t>
      </w:r>
      <w:r w:rsidR="00CA1A1C"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CC6CCD">
        <w:rPr>
          <w:rFonts w:ascii="Times New Roman" w:eastAsia="Times New Roman" w:hAnsi="Times New Roman"/>
          <w:b/>
          <w:sz w:val="28"/>
          <w:szCs w:val="28"/>
        </w:rPr>
        <w:t>49</w:t>
      </w:r>
      <w:r w:rsidR="00CA1A1C" w:rsidRPr="00CA1A1C">
        <w:rPr>
          <w:rFonts w:ascii="Times New Roman" w:eastAsia="Times New Roman" w:hAnsi="Times New Roman"/>
          <w:b/>
          <w:sz w:val="28"/>
          <w:szCs w:val="28"/>
        </w:rPr>
        <w:t>».</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b/>
          <w:sz w:val="28"/>
          <w:szCs w:val="28"/>
        </w:rPr>
        <w:t>Металлургов</w:t>
      </w:r>
      <w:r w:rsidR="00CA1A1C" w:rsidRPr="00CA1A1C">
        <w:rPr>
          <w:rFonts w:ascii="Times New Roman" w:eastAsia="Times New Roman" w:hAnsi="Times New Roman"/>
          <w:b/>
          <w:sz w:val="28"/>
          <w:szCs w:val="28"/>
        </w:rPr>
        <w:t xml:space="preserve">, д. </w:t>
      </w:r>
      <w:r w:rsidR="00CC6CCD">
        <w:rPr>
          <w:rFonts w:ascii="Times New Roman" w:eastAsia="Times New Roman" w:hAnsi="Times New Roman"/>
          <w:b/>
          <w:sz w:val="28"/>
          <w:szCs w:val="28"/>
        </w:rPr>
        <w:t>49</w:t>
      </w:r>
      <w:r w:rsidR="00CA1A1C" w:rsidRPr="00CA1A1C">
        <w:rPr>
          <w:rFonts w:ascii="Times New Roman" w:eastAsia="Times New Roman" w:hAnsi="Times New Roman"/>
          <w:b/>
          <w:sz w:val="28"/>
          <w:szCs w:val="28"/>
        </w:rPr>
        <w:t>».</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E53302">
        <w:rPr>
          <w:rFonts w:ascii="Times New Roman" w:eastAsia="Times New Roman" w:hAnsi="Times New Roman"/>
          <w:sz w:val="28"/>
          <w:szCs w:val="28"/>
        </w:rPr>
        <w:t>Металлургов</w:t>
      </w:r>
      <w:r w:rsidR="00CA1A1C" w:rsidRPr="00CA1A1C">
        <w:rPr>
          <w:rFonts w:ascii="Times New Roman" w:eastAsia="Times New Roman" w:hAnsi="Times New Roman"/>
          <w:sz w:val="28"/>
          <w:szCs w:val="28"/>
        </w:rPr>
        <w:t xml:space="preserve">, д. </w:t>
      </w:r>
      <w:r w:rsidR="00CC6CCD">
        <w:rPr>
          <w:rFonts w:ascii="Times New Roman" w:eastAsia="Times New Roman" w:hAnsi="Times New Roman"/>
          <w:sz w:val="28"/>
          <w:szCs w:val="28"/>
        </w:rPr>
        <w:t>49</w:t>
      </w:r>
      <w:r w:rsidR="00CA1A1C"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 xml:space="preserve">г. Мончегорск, </w:t>
      </w:r>
      <w:r w:rsidR="00CA1A1C">
        <w:rPr>
          <w:rFonts w:eastAsia="Times New Roman"/>
          <w:b/>
          <w:lang w:eastAsia="ru-RU"/>
        </w:rPr>
        <w:t xml:space="preserve">пр. </w:t>
      </w:r>
      <w:r w:rsidR="00E53302">
        <w:rPr>
          <w:rFonts w:eastAsia="Times New Roman"/>
          <w:b/>
          <w:lang w:eastAsia="ru-RU"/>
        </w:rPr>
        <w:t>Металлургов</w:t>
      </w:r>
      <w:r>
        <w:rPr>
          <w:rFonts w:eastAsia="Times New Roman"/>
          <w:b/>
          <w:lang w:eastAsia="ru-RU"/>
        </w:rPr>
        <w:t xml:space="preserve">, д. </w:t>
      </w:r>
      <w:r w:rsidR="00CC6CCD">
        <w:rPr>
          <w:rFonts w:eastAsia="Times New Roman"/>
          <w:b/>
          <w:lang w:eastAsia="ru-RU"/>
        </w:rPr>
        <w:t>49</w:t>
      </w:r>
      <w:r>
        <w:rPr>
          <w:rFonts w:eastAsia="Times New Roman"/>
          <w:b/>
          <w:lang w:eastAsia="ru-RU"/>
        </w:rPr>
        <w:t>.</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4F7BDD" w:rsidRDefault="004F7BDD" w:rsidP="004F7BDD">
      <w:pPr>
        <w:widowControl w:val="0"/>
        <w:suppressAutoHyphens/>
        <w:spacing w:after="0" w:line="240" w:lineRule="auto"/>
        <w:ind w:firstLine="708"/>
        <w:jc w:val="both"/>
        <w:rPr>
          <w:rFonts w:eastAsia="Calibri"/>
          <w:lang w:eastAsia="ar-SA"/>
        </w:rPr>
      </w:pPr>
      <w:r>
        <w:rPr>
          <w:rFonts w:eastAsia="Calibri"/>
          <w:lang w:eastAsia="ar-SA"/>
        </w:rPr>
        <w:t>Систем ГВС _______________________.</w:t>
      </w:r>
    </w:p>
    <w:p w:rsidR="004F7BDD" w:rsidRDefault="004F7BDD" w:rsidP="004F7BDD">
      <w:pPr>
        <w:widowControl w:val="0"/>
        <w:suppressAutoHyphens/>
        <w:spacing w:after="0" w:line="240" w:lineRule="auto"/>
        <w:ind w:firstLine="708"/>
        <w:jc w:val="both"/>
        <w:rPr>
          <w:rFonts w:eastAsia="Calibri"/>
          <w:lang w:eastAsia="ar-SA"/>
        </w:rPr>
      </w:pPr>
      <w:r>
        <w:rPr>
          <w:rFonts w:eastAsia="Calibri"/>
          <w:lang w:eastAsia="ar-SA"/>
        </w:rPr>
        <w:t>Систем ХВС _______________________.</w:t>
      </w:r>
    </w:p>
    <w:p w:rsidR="004F7BDD" w:rsidRDefault="004F7BDD" w:rsidP="004F7BDD">
      <w:pPr>
        <w:widowControl w:val="0"/>
        <w:suppressAutoHyphens/>
        <w:spacing w:after="0" w:line="240" w:lineRule="auto"/>
        <w:ind w:firstLine="708"/>
        <w:jc w:val="both"/>
        <w:rPr>
          <w:rFonts w:eastAsia="Calibri"/>
          <w:lang w:eastAsia="ar-SA"/>
        </w:rPr>
      </w:pPr>
      <w:r>
        <w:rPr>
          <w:rFonts w:eastAsia="Calibri"/>
          <w:lang w:eastAsia="ar-SA"/>
        </w:rPr>
        <w:t>Система водоотведения 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bookmarkStart w:id="0" w:name="_GoBack"/>
      <w:bookmarkEnd w:id="0"/>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r w:rsidR="00520AD3" w:rsidRPr="00CA31F7">
        <w:t>_</w:t>
      </w:r>
      <w:r w:rsidRPr="00CA31F7">
        <w:t>»</w:t>
      </w:r>
      <w:r w:rsidR="00FF3591" w:rsidRPr="00CA31F7">
        <w:t>__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__</w:t>
      </w:r>
      <w:r w:rsidRPr="00CA31F7">
        <w:t>»</w:t>
      </w:r>
      <w:r w:rsidR="00520AD3" w:rsidRPr="00CA31F7">
        <w:t>_________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w:t>
      </w:r>
      <w:r w:rsidRPr="00CF306D">
        <w:rPr>
          <w:sz w:val="28"/>
          <w:szCs w:val="28"/>
        </w:rPr>
        <w:lastRenderedPageBreak/>
        <w:t>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w:t>
      </w:r>
      <w:r w:rsidRPr="0066245D">
        <w:rPr>
          <w:rFonts w:eastAsia="Times New Roman"/>
          <w:lang w:eastAsia="ru-RU"/>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lastRenderedPageBreak/>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Юридический/почтовый адрес: 183031, г. Мурманск, ул. Подстаницкого,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(помещения)  №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помещения №__________ в доме №_____ по адресу:______________________________________________________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составила настоящий акт о том что, собственник (житель) квартиры (помещения) №__________ в доме №_____ по адресу:______________________________________________________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неоднократно уведомлялся о проводящихся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A8" w:rsidRDefault="00F339A8">
      <w:pPr>
        <w:spacing w:after="0" w:line="240" w:lineRule="auto"/>
      </w:pPr>
      <w:r>
        <w:separator/>
      </w:r>
    </w:p>
  </w:endnote>
  <w:endnote w:type="continuationSeparator" w:id="0">
    <w:p w:rsidR="00F339A8" w:rsidRDefault="00F3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A8" w:rsidRDefault="00F339A8">
      <w:pPr>
        <w:spacing w:after="0" w:line="240" w:lineRule="auto"/>
      </w:pPr>
      <w:r>
        <w:separator/>
      </w:r>
    </w:p>
  </w:footnote>
  <w:footnote w:type="continuationSeparator" w:id="0">
    <w:p w:rsidR="00F339A8" w:rsidRDefault="00F33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5AF6"/>
    <w:rsid w:val="004B3B3C"/>
    <w:rsid w:val="004B6974"/>
    <w:rsid w:val="004C0BD9"/>
    <w:rsid w:val="004C5997"/>
    <w:rsid w:val="004C6BA3"/>
    <w:rsid w:val="004D5880"/>
    <w:rsid w:val="004D589E"/>
    <w:rsid w:val="004F1A3A"/>
    <w:rsid w:val="004F6A02"/>
    <w:rsid w:val="004F7BDD"/>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CCD"/>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39A8"/>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58269463">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873277083">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78776543">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8DEB-8C50-4743-83FC-C95A3AD1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27</Pages>
  <Words>7460</Words>
  <Characters>42528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29</cp:revision>
  <cp:lastPrinted>2016-08-22T09:47:00Z</cp:lastPrinted>
  <dcterms:created xsi:type="dcterms:W3CDTF">2015-09-15T07:11:00Z</dcterms:created>
  <dcterms:modified xsi:type="dcterms:W3CDTF">2016-08-23T15:05:00Z</dcterms:modified>
</cp:coreProperties>
</file>