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Pr="006E51C0">
        <w:rPr>
          <w:rFonts w:eastAsia="Calibri"/>
          <w:b/>
          <w:bCs/>
          <w:kern w:val="32"/>
          <w:lang w:eastAsia="ru-RU"/>
        </w:rPr>
        <w:t xml:space="preserve">: «КАПИТАЛЬНЫЙ РЕМОНТ КРЫШИ И 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5A31B7">
        <w:rPr>
          <w:rFonts w:eastAsia="Calibri"/>
          <w:b/>
          <w:bCs/>
          <w:kern w:val="32"/>
          <w:lang w:eastAsia="ru-RU"/>
        </w:rPr>
        <w:t>ПР. ЛЕНИНА, Д. 84</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BB05DB">
        <w:t>пр. Ленина, д. 84</w:t>
      </w:r>
      <w:r w:rsidR="00D945D9" w:rsidRPr="006E51C0">
        <w:t>»</w:t>
      </w:r>
      <w:r w:rsidR="00336CBB" w:rsidRPr="006E51C0">
        <w:rPr>
          <w:rFonts w:eastAsia="Calibri"/>
          <w:lang w:eastAsia="ar-SA"/>
        </w:rPr>
        <w:t>;</w:t>
      </w:r>
    </w:p>
    <w:p w:rsidR="00EC15E8" w:rsidRPr="00C44F0E" w:rsidRDefault="000724A4" w:rsidP="00EC15E8">
      <w:pPr>
        <w:suppressAutoHyphens/>
        <w:spacing w:after="0" w:line="240" w:lineRule="auto"/>
        <w:jc w:val="both"/>
        <w:rPr>
          <w:rFonts w:eastAsia="Calibri"/>
          <w:snapToGrid w:val="0"/>
          <w:color w:val="000000"/>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EC15E8" w:rsidRPr="00ED2E44">
        <w:rPr>
          <w:rFonts w:eastAsia="Calibri"/>
          <w:snapToGrid w:val="0"/>
          <w:color w:val="000000"/>
          <w:lang w:eastAsia="ar-SA"/>
        </w:rPr>
        <w:t>5 781 189,48</w:t>
      </w:r>
      <w:r w:rsidR="00EC15E8">
        <w:rPr>
          <w:rFonts w:eastAsia="Calibri"/>
          <w:b/>
          <w:snapToGrid w:val="0"/>
          <w:color w:val="000000"/>
          <w:lang w:eastAsia="ar-SA"/>
        </w:rPr>
        <w:t xml:space="preserve"> </w:t>
      </w:r>
      <w:r w:rsidR="00EC15E8">
        <w:rPr>
          <w:rFonts w:eastAsia="Calibri"/>
          <w:snapToGrid w:val="0"/>
          <w:color w:val="000000"/>
          <w:lang w:eastAsia="ar-SA"/>
        </w:rPr>
        <w:t>руб.</w:t>
      </w:r>
      <w:r w:rsidR="00EC15E8" w:rsidRPr="00C44F0E">
        <w:rPr>
          <w:rFonts w:eastAsia="Calibri"/>
          <w:snapToGrid w:val="0"/>
          <w:color w:val="000000"/>
          <w:lang w:eastAsia="ar-SA"/>
        </w:rPr>
        <w:t xml:space="preserve"> (</w:t>
      </w:r>
      <w:r w:rsidR="00EC15E8">
        <w:rPr>
          <w:rFonts w:eastAsia="Calibri"/>
          <w:snapToGrid w:val="0"/>
          <w:color w:val="000000"/>
          <w:lang w:eastAsia="ar-SA"/>
        </w:rPr>
        <w:t>пять миллионов семьсот восемьдесят одна тысяча сто восемьдесят девять) рублей 48 копеек</w:t>
      </w:r>
      <w:r w:rsidR="00EC15E8">
        <w:rPr>
          <w:rFonts w:eastAsia="Calibri"/>
          <w:snapToGrid w:val="0"/>
          <w:color w:val="000000"/>
          <w:lang w:eastAsia="ar-SA"/>
        </w:rPr>
        <w:t>,</w:t>
      </w:r>
    </w:p>
    <w:p w:rsidR="007E7373" w:rsidRPr="006E51C0" w:rsidRDefault="007E7373" w:rsidP="00DF7531">
      <w:pPr>
        <w:suppressAutoHyphens/>
        <w:spacing w:after="0" w:line="240" w:lineRule="auto"/>
        <w:ind w:firstLine="851"/>
        <w:jc w:val="both"/>
        <w:rPr>
          <w:rFonts w:eastAsia="Calibri"/>
          <w:lang w:eastAsia="ar-SA"/>
        </w:rPr>
      </w:pPr>
      <w:r w:rsidRPr="006E51C0">
        <w:rPr>
          <w:rFonts w:eastAsia="Calibri"/>
          <w:lang w:eastAsia="ar-SA"/>
        </w:rPr>
        <w:t>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EC15E8">
        <w:rPr>
          <w:rFonts w:eastAsia="Calibri"/>
          <w:lang w:eastAsia="ar-SA"/>
        </w:rPr>
        <w:t>3 552 664</w:t>
      </w:r>
      <w:r w:rsidR="00132AB9">
        <w:rPr>
          <w:rFonts w:eastAsia="Calibri"/>
          <w:lang w:eastAsia="ar-SA"/>
        </w:rPr>
        <w:t>,</w:t>
      </w:r>
      <w:r w:rsidR="00EC15E8">
        <w:rPr>
          <w:rFonts w:eastAsia="Calibri"/>
          <w:lang w:eastAsia="ar-SA"/>
        </w:rPr>
        <w:t>71</w:t>
      </w:r>
      <w:r w:rsidR="00132AB9">
        <w:rPr>
          <w:rFonts w:eastAsia="Calibri"/>
          <w:lang w:eastAsia="ar-SA"/>
        </w:rPr>
        <w:t xml:space="preserve"> руб. (</w:t>
      </w:r>
      <w:r w:rsidR="00EC15E8">
        <w:rPr>
          <w:rFonts w:eastAsia="Calibri"/>
          <w:lang w:eastAsia="ar-SA"/>
        </w:rPr>
        <w:t>три миллиона пятьсот пятьдесят две тысячи шестьсот шестьдесят четыре</w:t>
      </w:r>
      <w:r w:rsidR="00132AB9">
        <w:rPr>
          <w:rFonts w:eastAsia="Calibri"/>
          <w:lang w:eastAsia="ar-SA"/>
        </w:rPr>
        <w:t>)</w:t>
      </w:r>
      <w:r w:rsidR="00EC15E8">
        <w:rPr>
          <w:rFonts w:eastAsia="Calibri"/>
          <w:lang w:eastAsia="ar-SA"/>
        </w:rPr>
        <w:t xml:space="preserve"> рубля 71 копейка</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ремонт фасада –</w:t>
      </w:r>
      <w:r w:rsidR="00C51021">
        <w:rPr>
          <w:rFonts w:eastAsia="Calibri"/>
          <w:lang w:eastAsia="ar-SA"/>
        </w:rPr>
        <w:t xml:space="preserve"> </w:t>
      </w:r>
      <w:r w:rsidR="00EC15E8">
        <w:rPr>
          <w:rFonts w:eastAsia="Calibri"/>
          <w:lang w:eastAsia="ar-SA"/>
        </w:rPr>
        <w:t>2 228 525,07</w:t>
      </w:r>
      <w:r w:rsidR="00C51021">
        <w:rPr>
          <w:rFonts w:eastAsia="Calibri"/>
          <w:lang w:eastAsia="ar-SA"/>
        </w:rPr>
        <w:t xml:space="preserve"> руб</w:t>
      </w:r>
      <w:r w:rsidR="00DF7531" w:rsidRPr="006E51C0">
        <w:rPr>
          <w:rFonts w:eastAsia="Calibri"/>
          <w:lang w:eastAsia="ar-SA"/>
        </w:rPr>
        <w:t>.</w:t>
      </w:r>
      <w:r w:rsidR="00C51021">
        <w:rPr>
          <w:rFonts w:eastAsia="Calibri"/>
          <w:lang w:eastAsia="ar-SA"/>
        </w:rPr>
        <w:t xml:space="preserve"> (</w:t>
      </w:r>
      <w:r w:rsidR="00EC15E8">
        <w:rPr>
          <w:rFonts w:eastAsia="Calibri"/>
          <w:lang w:eastAsia="ar-SA"/>
        </w:rPr>
        <w:t>два миллиона двести двадцать восемь тысяч пятьсот двадцать пять)</w:t>
      </w:r>
      <w:r w:rsidR="00C51021">
        <w:rPr>
          <w:rFonts w:eastAsia="Calibri"/>
          <w:lang w:eastAsia="ar-SA"/>
        </w:rPr>
        <w:t xml:space="preserve"> рублей </w:t>
      </w:r>
      <w:r w:rsidR="00EC15E8">
        <w:rPr>
          <w:rFonts w:eastAsia="Calibri"/>
          <w:lang w:eastAsia="ar-SA"/>
        </w:rPr>
        <w:t>0</w:t>
      </w:r>
      <w:r w:rsidR="00C51021">
        <w:rPr>
          <w:rFonts w:eastAsia="Calibri"/>
          <w:lang w:eastAsia="ar-SA"/>
        </w:rPr>
        <w:t>7 копеек.</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2F30C7">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2F30C7" w:rsidRPr="002F30C7">
        <w:t xml:space="preserve"> </w:t>
      </w:r>
      <w:r w:rsidR="002F30C7"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 xml:space="preserve">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w:t>
      </w:r>
      <w:r w:rsidRPr="00123FE4">
        <w:rPr>
          <w:rFonts w:eastAsia="Times New Roman"/>
          <w:lang w:eastAsia="ru-RU"/>
        </w:rPr>
        <w:lastRenderedPageBreak/>
        <w:t>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6E51C0">
        <w:rPr>
          <w:rFonts w:ascii="Times New Roman" w:hAnsi="Times New Roman"/>
          <w:bCs/>
          <w:sz w:val="28"/>
          <w:szCs w:val="28"/>
          <w:lang w:eastAsia="ar-SA"/>
        </w:rPr>
        <w:lastRenderedPageBreak/>
        <w:t>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 Опись входящих в состав заявки документов (форма№ 2 к </w:t>
      </w:r>
      <w:r w:rsidRPr="006E51C0">
        <w:rPr>
          <w:rFonts w:eastAsia="Times New Roman"/>
          <w:lang w:eastAsia="ru-RU"/>
        </w:rPr>
        <w:lastRenderedPageBreak/>
        <w:t>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w:t>
      </w:r>
      <w:r w:rsidRPr="006E51C0">
        <w:rPr>
          <w:rFonts w:eastAsia="Times New Roman"/>
          <w:lang w:eastAsia="ru-RU"/>
        </w:rPr>
        <w:lastRenderedPageBreak/>
        <w:t>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Копия Свидетельства саморегулируемой организации, выданного 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1009E3">
        <w:rPr>
          <w:rFonts w:eastAsia="Calibri"/>
          <w:lang w:eastAsia="ar-SA"/>
        </w:rPr>
        <w:t>09</w:t>
      </w:r>
      <w:r w:rsidR="001249EE" w:rsidRPr="00106B02">
        <w:rPr>
          <w:rFonts w:eastAsia="Calibri"/>
          <w:lang w:eastAsia="ar-SA"/>
        </w:rPr>
        <w:t xml:space="preserve"> </w:t>
      </w:r>
      <w:r w:rsidR="001009E3">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1009E3">
        <w:rPr>
          <w:rFonts w:eastAsia="Calibri"/>
          <w:lang w:eastAsia="ar-SA"/>
        </w:rPr>
        <w:t>15</w:t>
      </w:r>
      <w:r w:rsidRPr="00106B02">
        <w:rPr>
          <w:rFonts w:eastAsia="Calibri"/>
          <w:lang w:eastAsia="ar-SA"/>
        </w:rPr>
        <w:t xml:space="preserve"> </w:t>
      </w:r>
      <w:r w:rsidR="001009E3">
        <w:rPr>
          <w:rFonts w:eastAsia="Calibri"/>
          <w:lang w:eastAsia="ar-SA"/>
        </w:rPr>
        <w:t>сентября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r w:rsidRPr="00106B02">
        <w:rPr>
          <w:rFonts w:eastAsia="Calibri"/>
          <w:lang w:eastAsia="ar-SA"/>
        </w:rPr>
        <w:t>, 13 час. 00 мин</w:t>
      </w:r>
      <w:r>
        <w:rPr>
          <w:rFonts w:eastAsia="Calibri"/>
          <w:lang w:eastAsia="ar-SA"/>
        </w:rPr>
        <w:t>.</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235E99" w:rsidRDefault="00235E99"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Default="00325486" w:rsidP="00083D57">
      <w:pPr>
        <w:autoSpaceDE w:val="0"/>
        <w:autoSpaceDN w:val="0"/>
        <w:adjustRightInd w:val="0"/>
        <w:spacing w:after="0" w:line="240" w:lineRule="auto"/>
        <w:ind w:firstLine="851"/>
        <w:jc w:val="both"/>
        <w:outlineLvl w:val="2"/>
        <w:rPr>
          <w:rFonts w:eastAsia="Calibri"/>
          <w:lang w:eastAsia="ar-SA"/>
        </w:rPr>
      </w:pPr>
    </w:p>
    <w:p w:rsidR="00325486" w:rsidRPr="006E51C0" w:rsidRDefault="00325486"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lastRenderedPageBreak/>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1A1A9C" w:rsidRPr="00A55348" w:rsidRDefault="00F26409" w:rsidP="00235E99">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84</w:t>
      </w:r>
      <w:r w:rsidR="00D945D9" w:rsidRPr="006E51C0">
        <w:rPr>
          <w:b/>
        </w:rPr>
        <w:t>»</w:t>
      </w:r>
      <w:r w:rsidR="008335D1" w:rsidRPr="006E51C0">
        <w:rPr>
          <w:b/>
        </w:rPr>
        <w:t>.</w:t>
      </w:r>
    </w:p>
    <w:p w:rsidR="00FB6995" w:rsidRPr="006E51C0" w:rsidRDefault="00F26409" w:rsidP="00FB6995">
      <w:pPr>
        <w:autoSpaceDE w:val="0"/>
        <w:autoSpaceDN w:val="0"/>
        <w:adjustRightInd w:val="0"/>
        <w:spacing w:after="0" w:line="240" w:lineRule="auto"/>
        <w:jc w:val="center"/>
        <w:outlineLvl w:val="2"/>
        <w:rPr>
          <w:b/>
        </w:rPr>
      </w:pPr>
      <w:r>
        <w:rPr>
          <w:b/>
        </w:rPr>
        <w:t xml:space="preserve">Не вскрывать до </w:t>
      </w:r>
      <w:r w:rsidR="001009E3">
        <w:rPr>
          <w:b/>
        </w:rPr>
        <w:t>16</w:t>
      </w:r>
      <w:r w:rsidR="00FB6995">
        <w:rPr>
          <w:b/>
        </w:rPr>
        <w:t xml:space="preserve"> </w:t>
      </w:r>
      <w:r w:rsidR="001009E3">
        <w:rPr>
          <w:b/>
        </w:rPr>
        <w:t>сентября</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1009E3">
        <w:rPr>
          <w:rFonts w:eastAsia="Calibri"/>
          <w:color w:val="000000"/>
          <w:lang w:eastAsia="ar-SA"/>
        </w:rPr>
        <w:t>16</w:t>
      </w:r>
      <w:r w:rsidR="00DF15D4" w:rsidRPr="00207913">
        <w:rPr>
          <w:rFonts w:eastAsia="Calibri"/>
          <w:color w:val="000000"/>
          <w:lang w:eastAsia="ar-SA"/>
        </w:rPr>
        <w:t xml:space="preserve"> </w:t>
      </w:r>
      <w:r w:rsidR="001009E3">
        <w:rPr>
          <w:rFonts w:eastAsia="Calibri"/>
          <w:color w:val="000000"/>
          <w:lang w:eastAsia="ar-SA"/>
        </w:rPr>
        <w:t>сентября</w:t>
      </w:r>
      <w:r w:rsidR="001249EE" w:rsidRPr="00207913">
        <w:rPr>
          <w:rFonts w:eastAsia="Calibri"/>
          <w:color w:val="000000"/>
          <w:lang w:eastAsia="ar-SA"/>
        </w:rPr>
        <w:t xml:space="preserve"> 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w:t>
      </w:r>
      <w:r w:rsidRPr="006E51C0">
        <w:rPr>
          <w:sz w:val="28"/>
          <w:szCs w:val="28"/>
        </w:rPr>
        <w:lastRenderedPageBreak/>
        <w:t>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2F30C7">
        <w:rPr>
          <w:rFonts w:eastAsia="Calibri"/>
          <w:lang w:eastAsia="ar-SA"/>
        </w:rPr>
        <w:t>2</w:t>
      </w:r>
      <w:r w:rsidRPr="006E51C0">
        <w:rPr>
          <w:rFonts w:eastAsia="Calibri"/>
          <w:lang w:eastAsia="ar-SA"/>
        </w:rPr>
        <w:t>0 (</w:t>
      </w:r>
      <w:r w:rsidR="002F30C7">
        <w:rPr>
          <w:rFonts w:eastAsia="Calibri"/>
          <w:lang w:eastAsia="ar-SA"/>
        </w:rPr>
        <w:t>двадцати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F26409">
        <w:rPr>
          <w:rFonts w:eastAsia="Calibri"/>
          <w:lang w:eastAsia="ar-SA"/>
        </w:rPr>
        <w:t>пр. Ленина, д. 84</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lastRenderedPageBreak/>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F26409" w:rsidP="00FA67C6">
      <w:pPr>
        <w:suppressAutoHyphens/>
        <w:spacing w:after="0" w:line="240" w:lineRule="auto"/>
        <w:jc w:val="both"/>
        <w:rPr>
          <w:rFonts w:eastAsia="Calibri"/>
          <w:b/>
          <w:lang w:eastAsia="ar-SA"/>
        </w:rPr>
      </w:pPr>
      <w:r>
        <w:rPr>
          <w:b/>
        </w:rPr>
        <w:t>пр. Ленина, д. 84</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2F30C7">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2F30C7">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F26409" w:rsidP="00FF6439">
      <w:pPr>
        <w:suppressAutoHyphens/>
        <w:spacing w:after="0" w:line="240" w:lineRule="auto"/>
        <w:jc w:val="both"/>
        <w:rPr>
          <w:rFonts w:eastAsia="Calibri"/>
          <w:lang w:eastAsia="ar-SA"/>
        </w:rPr>
      </w:pPr>
      <w:r>
        <w:t>пр. Ленина, д. 84</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301141" w:rsidRDefault="00460C09" w:rsidP="00273EDE">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p>
    <w:p w:rsidR="00460C09" w:rsidRDefault="00E516A6" w:rsidP="00301141">
      <w:pPr>
        <w:suppressAutoHyphens/>
        <w:spacing w:after="0" w:line="240" w:lineRule="auto"/>
        <w:jc w:val="both"/>
      </w:pPr>
      <w:r>
        <w:t>пр. Ленина, д. 84</w:t>
      </w:r>
      <w:r w:rsidR="00273EDE" w:rsidRPr="006E51C0">
        <w:t>»</w:t>
      </w:r>
      <w:r w:rsidR="003C512F" w:rsidRPr="006E51C0">
        <w:t>,</w:t>
      </w:r>
      <w:r w:rsidR="002F71D4" w:rsidRPr="006E51C0">
        <w:t xml:space="preserve"> </w:t>
      </w:r>
      <w:r w:rsidR="00460C09"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00E516A6">
        <w:rPr>
          <w:rFonts w:eastAsia="Calibri"/>
          <w:sz w:val="24"/>
          <w:szCs w:val="24"/>
          <w:lang w:eastAsia="ar-SA"/>
        </w:rPr>
        <w:t xml:space="preserve">                 </w:t>
      </w: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A3545C">
        <w:rPr>
          <w:rFonts w:eastAsia="Times New Roman"/>
          <w:b/>
          <w:lang w:eastAsia="ru-RU"/>
        </w:rPr>
        <w:t>к, пр. Ленина, д. 84</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BD4C56" w:rsidRDefault="00BD4C56"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1F6A59">
        <w:rPr>
          <w:rFonts w:eastAsia="Times New Roman"/>
          <w:bCs/>
          <w:lang w:eastAsia="ru-RU"/>
        </w:rPr>
        <w:t>______ (_____________),</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в том числе:</w:t>
      </w:r>
    </w:p>
    <w:p w:rsidR="001F6A59"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крыши ____________ (________________) рублей ____ копеек, в том числе НДС _________ (_________),</w:t>
      </w:r>
    </w:p>
    <w:p w:rsidR="001F6A59" w:rsidRPr="00350E60" w:rsidRDefault="001F6A59" w:rsidP="00BD4C56">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ремонт фасада ____________ (________________) рублей ____ копеек, в том числе НДС _________ (_________).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lastRenderedPageBreak/>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2F30C7" w:rsidRPr="00FD27DF" w:rsidRDefault="00BD4C56" w:rsidP="002F30C7">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w:t>
      </w:r>
      <w:r w:rsidR="002F30C7">
        <w:rPr>
          <w:rFonts w:eastAsia="Times New Roman"/>
          <w:lang w:eastAsia="ru-RU"/>
        </w:rPr>
        <w:t xml:space="preserve"> </w:t>
      </w:r>
      <w:r w:rsidRPr="004E0F76">
        <w:rPr>
          <w:rFonts w:eastAsia="Times New Roman"/>
          <w:lang w:eastAsia="ru-RU"/>
        </w:rPr>
        <w:t xml:space="preserve">постановление Правительства Мурманской области </w:t>
      </w:r>
      <w:r w:rsidR="002F30C7" w:rsidRPr="00FD27DF">
        <w:t>от 01.0</w:t>
      </w:r>
      <w:r w:rsidR="001009E3">
        <w:t>8</w:t>
      </w:r>
      <w:r w:rsidR="002F30C7" w:rsidRPr="00FD27DF">
        <w:t xml:space="preserve">.2016 № </w:t>
      </w:r>
      <w:r w:rsidR="001009E3">
        <w:t>370</w:t>
      </w:r>
      <w:r w:rsidR="002F30C7" w:rsidRPr="00FD27DF">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w:t>
      </w:r>
      <w:r w:rsidR="002F30C7">
        <w:rPr>
          <w:rFonts w:eastAsia="Calibri"/>
          <w:lang w:eastAsia="ar-SA"/>
        </w:rPr>
        <w:t>1</w:t>
      </w:r>
      <w:r w:rsidRPr="004E0F76">
        <w:rPr>
          <w:rFonts w:eastAsia="Calibri"/>
          <w:lang w:eastAsia="ar-SA"/>
        </w:rPr>
        <w:t xml:space="preserve"> </w:t>
      </w:r>
      <w:r w:rsidR="002F30C7">
        <w:rPr>
          <w:rFonts w:eastAsia="Calibri"/>
          <w:lang w:eastAsia="ar-SA"/>
        </w:rPr>
        <w:t xml:space="preserve">декабря </w:t>
      </w:r>
      <w:r w:rsidRPr="004E0F76">
        <w:rPr>
          <w:rFonts w:eastAsia="Calibri"/>
          <w:lang w:eastAsia="ar-SA"/>
        </w:rPr>
        <w:t>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w:t>
      </w:r>
      <w:r w:rsidRPr="0089492A">
        <w:rPr>
          <w:bCs/>
        </w:rPr>
        <w:lastRenderedPageBreak/>
        <w:t xml:space="preserve">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2F30C7" w:rsidRPr="003E6B23" w:rsidRDefault="00BD4C56" w:rsidP="002F30C7">
      <w:pPr>
        <w:jc w:val="both"/>
      </w:pPr>
      <w:r w:rsidRPr="0066245D">
        <w:rPr>
          <w:rFonts w:eastAsia="Times New Roman"/>
          <w:lang w:eastAsia="ru-RU"/>
        </w:rPr>
        <w:t>6.1.1.</w:t>
      </w:r>
      <w:r w:rsidRPr="0066245D">
        <w:rPr>
          <w:rFonts w:eastAsia="Times New Roman"/>
          <w:lang w:eastAsia="ru-RU"/>
        </w:rPr>
        <w:tab/>
      </w:r>
      <w:r w:rsidR="002F30C7" w:rsidRPr="003E6B23">
        <w:t>Принять от Заказчика по акту объект для производства работ.</w:t>
      </w:r>
    </w:p>
    <w:p w:rsidR="002F30C7" w:rsidRDefault="002F30C7" w:rsidP="002F30C7">
      <w:pPr>
        <w:jc w:val="both"/>
      </w:pPr>
      <w:r>
        <w:t>В случае необходимости п</w:t>
      </w:r>
      <w:r w:rsidRPr="003E6B23">
        <w:t>олучить в администрации муниципального образования разрешение на производство работ.</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3F237A" w:rsidRDefault="00BD4C56" w:rsidP="003F237A">
      <w:pPr>
        <w:jc w:val="both"/>
      </w:pPr>
      <w:r>
        <w:rPr>
          <w:rFonts w:eastAsia="Times New Roman"/>
          <w:lang w:eastAsia="ru-RU"/>
        </w:rPr>
        <w:t xml:space="preserve">6.1.12. </w:t>
      </w:r>
      <w:r w:rsidR="003F237A"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w:t>
      </w:r>
      <w:r w:rsidR="00BD4C56" w:rsidRPr="00E3289D">
        <w:lastRenderedPageBreak/>
        <w:t>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r w:rsidR="003F237A" w:rsidRPr="003F237A">
        <w:t xml:space="preserve"> Согласов</w:t>
      </w:r>
      <w:r w:rsidR="003F237A">
        <w:t>ывает</w:t>
      </w:r>
      <w:r w:rsidR="003F237A" w:rsidRPr="003F237A">
        <w:t xml:space="preserve"> цветово</w:t>
      </w:r>
      <w:r w:rsidR="003F237A">
        <w:t>е</w:t>
      </w:r>
      <w:r w:rsidR="003F237A" w:rsidRPr="003F237A">
        <w:t xml:space="preserve"> решени</w:t>
      </w:r>
      <w:r w:rsidR="003F237A">
        <w:t>е</w:t>
      </w:r>
      <w:r w:rsidR="003F237A" w:rsidRPr="003F237A">
        <w:t xml:space="preserve"> </w:t>
      </w:r>
      <w:r w:rsidR="003F237A">
        <w:t xml:space="preserve">крыши и </w:t>
      </w:r>
      <w:r w:rsidR="003F237A" w:rsidRPr="003F237A">
        <w:t>фасада в органах архитектуры и со всеми организациями, в соответствии с действующим законодательством.</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lastRenderedPageBreak/>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lastRenderedPageBreak/>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w:t>
      </w:r>
      <w:r w:rsidRPr="0066245D">
        <w:rPr>
          <w:rFonts w:eastAsia="Times New Roman"/>
          <w:lang w:eastAsia="ru-RU"/>
        </w:rPr>
        <w:lastRenderedPageBreak/>
        <w:t>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w:t>
      </w:r>
      <w:r w:rsidRPr="0066245D">
        <w:rPr>
          <w:rFonts w:eastAsia="Times New Roman"/>
          <w:color w:val="000000"/>
          <w:lang w:eastAsia="ru-RU"/>
        </w:rPr>
        <w:lastRenderedPageBreak/>
        <w:t>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lastRenderedPageBreak/>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w:t>
      </w:r>
      <w:r w:rsidR="00A3545C">
        <w:rPr>
          <w:szCs w:val="24"/>
        </w:rPr>
        <w:t xml:space="preserve">                               </w:t>
      </w:r>
      <w:r>
        <w:rPr>
          <w:szCs w:val="24"/>
        </w:rPr>
        <w:t>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BD4C56">
      <w:pPr>
        <w:suppressAutoHyphens/>
        <w:spacing w:after="0" w:line="240" w:lineRule="auto"/>
        <w:jc w:val="center"/>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A3545C">
        <w:rPr>
          <w:b/>
        </w:rPr>
        <w:t>урманск, пр. Ленина, д. 84</w:t>
      </w:r>
      <w:r w:rsidR="00BD4C56">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1009E3">
            <w:pPr>
              <w:rPr>
                <w:rFonts w:eastAsia="Calibri"/>
                <w:sz w:val="24"/>
                <w:szCs w:val="24"/>
              </w:rPr>
            </w:pPr>
            <w:r w:rsidRPr="006E51C0">
              <w:rPr>
                <w:rFonts w:eastAsia="Calibri"/>
                <w:sz w:val="24"/>
                <w:szCs w:val="24"/>
              </w:rPr>
              <w:t xml:space="preserve">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w:t>
            </w:r>
            <w:r w:rsidR="006B1631" w:rsidRPr="006E51C0">
              <w:rPr>
                <w:rFonts w:eastAsia="Calibri"/>
                <w:sz w:val="24"/>
                <w:szCs w:val="24"/>
              </w:rPr>
              <w:t>постановление Правительства Мурманской области</w:t>
            </w:r>
            <w:r w:rsidR="003F237A" w:rsidRPr="00FD27DF">
              <w:t xml:space="preserve"> </w:t>
            </w:r>
            <w:r w:rsidR="003F237A" w:rsidRPr="003F237A">
              <w:rPr>
                <w:sz w:val="24"/>
                <w:szCs w:val="24"/>
              </w:rPr>
              <w:t>от 01.0</w:t>
            </w:r>
            <w:r w:rsidR="001009E3">
              <w:rPr>
                <w:sz w:val="24"/>
                <w:szCs w:val="24"/>
              </w:rPr>
              <w:t>8</w:t>
            </w:r>
            <w:r w:rsidR="003F237A" w:rsidRPr="003F237A">
              <w:rPr>
                <w:sz w:val="24"/>
                <w:szCs w:val="24"/>
              </w:rPr>
              <w:t xml:space="preserve">.2016 № </w:t>
            </w:r>
            <w:r w:rsidR="001009E3">
              <w:rPr>
                <w:sz w:val="24"/>
                <w:szCs w:val="24"/>
              </w:rPr>
              <w:t>370</w:t>
            </w:r>
            <w:r w:rsidR="003F237A" w:rsidRPr="003F237A">
              <w:rPr>
                <w:sz w:val="24"/>
                <w:szCs w:val="24"/>
              </w:rPr>
              <w:t xml:space="preserve"> – ПП.</w:t>
            </w:r>
            <w:r w:rsidR="006B1631" w:rsidRPr="006E51C0">
              <w:rPr>
                <w:rFonts w:eastAsia="Calibri"/>
                <w:sz w:val="24"/>
                <w:szCs w:val="24"/>
              </w:rPr>
              <w:t xml:space="preserve"> </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8318B4">
              <w:rPr>
                <w:sz w:val="24"/>
                <w:szCs w:val="24"/>
              </w:rPr>
              <w:t>пр. Ленина, д. 84</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8318B4">
              <w:rPr>
                <w:rFonts w:eastAsia="Calibri"/>
                <w:sz w:val="24"/>
                <w:szCs w:val="24"/>
                <w:lang w:eastAsia="ar-SA"/>
              </w:rPr>
              <w:t>4</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C234FC">
              <w:rPr>
                <w:rFonts w:eastAsia="Calibri"/>
                <w:sz w:val="24"/>
                <w:szCs w:val="24"/>
                <w:lang w:eastAsia="ar-SA"/>
              </w:rPr>
              <w:t>3</w:t>
            </w:r>
            <w:r w:rsidR="008318B4">
              <w:rPr>
                <w:rFonts w:eastAsia="Calibri"/>
                <w:sz w:val="24"/>
                <w:szCs w:val="24"/>
                <w:lang w:eastAsia="ar-SA"/>
              </w:rPr>
              <w:t>7</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8318B4">
              <w:rPr>
                <w:rFonts w:eastAsia="Calibri"/>
                <w:sz w:val="24"/>
                <w:szCs w:val="24"/>
                <w:lang w:eastAsia="ar-SA"/>
              </w:rPr>
              <w:t>79 лет</w:t>
            </w:r>
            <w:r w:rsidR="00AC07EB">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и фасада 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r w:rsidR="00072584">
              <w:rPr>
                <w:rFonts w:eastAsia="Calibri"/>
                <w:bCs/>
                <w:spacing w:val="-2"/>
                <w:sz w:val="24"/>
                <w:szCs w:val="24"/>
                <w:lang w:eastAsia="ar-SA"/>
              </w:rPr>
              <w:t xml:space="preserve"> и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r w:rsidR="00072584">
              <w:rPr>
                <w:rFonts w:eastAsia="Calibri"/>
                <w:sz w:val="24"/>
                <w:szCs w:val="24"/>
                <w:lang w:eastAsia="ar-SA"/>
              </w:rPr>
              <w:t xml:space="preserve"> и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3F237A" w:rsidRPr="006E51C0" w:rsidRDefault="003F237A" w:rsidP="00D00561">
            <w:pPr>
              <w:suppressAutoHyphens/>
              <w:spacing w:after="0" w:line="240" w:lineRule="auto"/>
              <w:ind w:left="227"/>
              <w:jc w:val="both"/>
              <w:rPr>
                <w:rFonts w:eastAsia="Calibri"/>
                <w:sz w:val="24"/>
                <w:szCs w:val="24"/>
                <w:lang w:eastAsia="ar-SA"/>
              </w:rPr>
            </w:pPr>
            <w:r w:rsidRPr="003F237A">
              <w:rPr>
                <w:rFonts w:eastAsia="Calibri"/>
                <w:sz w:val="24"/>
                <w:szCs w:val="24"/>
                <w:lang w:eastAsia="ar-SA"/>
              </w:rPr>
              <w:t>Согласовывает цветовое решение крыши и 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Изготовление </w:t>
            </w:r>
            <w:r w:rsidR="008318B4">
              <w:rPr>
                <w:rFonts w:eastAsia="Calibri"/>
                <w:sz w:val="24"/>
                <w:szCs w:val="24"/>
                <w:lang w:eastAsia="ar-SA"/>
              </w:rPr>
              <w:t xml:space="preserve">проектной, </w:t>
            </w:r>
            <w:r w:rsidRPr="006E51C0">
              <w:rPr>
                <w:rFonts w:eastAsia="Calibri"/>
                <w:sz w:val="24"/>
                <w:szCs w:val="24"/>
                <w:lang w:eastAsia="ar-SA"/>
              </w:rPr>
              <w:t>сметной документации на капитальный ремонт фасада и крыши</w:t>
            </w:r>
            <w:r w:rsidR="008318B4">
              <w:rPr>
                <w:rFonts w:eastAsia="Calibri"/>
                <w:sz w:val="24"/>
                <w:szCs w:val="24"/>
                <w:lang w:eastAsia="ar-SA"/>
              </w:rPr>
              <w:t>,</w:t>
            </w:r>
            <w:r w:rsidRPr="006E51C0">
              <w:rPr>
                <w:rFonts w:eastAsia="Calibri"/>
                <w:sz w:val="24"/>
                <w:szCs w:val="24"/>
                <w:lang w:eastAsia="ar-SA"/>
              </w:rPr>
              <w:t xml:space="preserve"> и утверждение </w:t>
            </w:r>
            <w:r w:rsidR="008318B4">
              <w:rPr>
                <w:rFonts w:eastAsia="Calibri"/>
                <w:sz w:val="24"/>
                <w:szCs w:val="24"/>
                <w:lang w:eastAsia="ar-SA"/>
              </w:rPr>
              <w:t>ее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r w:rsidR="00243D4A">
              <w:rPr>
                <w:rFonts w:eastAsia="Calibri"/>
                <w:sz w:val="24"/>
                <w:szCs w:val="24"/>
                <w:lang w:eastAsia="ar-SA"/>
              </w:rPr>
              <w:t>, в ходе работ</w:t>
            </w:r>
            <w:r w:rsidR="00CA62D1" w:rsidRPr="006E51C0">
              <w:rPr>
                <w:rFonts w:eastAsia="Calibri"/>
                <w:sz w:val="24"/>
                <w:szCs w:val="24"/>
                <w:lang w:eastAsia="ar-SA"/>
              </w:rPr>
              <w:t>:</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D70582" w:rsidP="00CA62D1">
            <w:pPr>
              <w:suppressAutoHyphens/>
              <w:spacing w:after="0" w:line="240" w:lineRule="auto"/>
              <w:jc w:val="both"/>
              <w:rPr>
                <w:rFonts w:eastAsia="Calibri"/>
                <w:sz w:val="24"/>
                <w:szCs w:val="24"/>
                <w:lang w:eastAsia="ar-SA"/>
              </w:rPr>
            </w:pPr>
            <w:r>
              <w:rPr>
                <w:rFonts w:eastAsia="Calibri"/>
                <w:sz w:val="24"/>
                <w:szCs w:val="24"/>
                <w:lang w:eastAsia="ar-SA"/>
              </w:rPr>
              <w:t xml:space="preserve">Заменить существующее </w:t>
            </w:r>
            <w:r w:rsidR="00CA62D1" w:rsidRPr="006E51C0">
              <w:rPr>
                <w:rFonts w:eastAsia="Calibri"/>
                <w:sz w:val="24"/>
                <w:szCs w:val="24"/>
                <w:lang w:eastAsia="ar-SA"/>
              </w:rPr>
              <w:t xml:space="preserve">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w:t>
            </w:r>
            <w:r w:rsidR="00FC7648">
              <w:rPr>
                <w:rFonts w:eastAsia="Calibri"/>
                <w:sz w:val="24"/>
                <w:szCs w:val="24"/>
                <w:lang w:eastAsia="ar-SA"/>
              </w:rPr>
              <w:t>,</w:t>
            </w:r>
            <w:r w:rsidR="00243D4A">
              <w:rPr>
                <w:rFonts w:eastAsia="Calibri"/>
                <w:sz w:val="24"/>
                <w:szCs w:val="24"/>
                <w:lang w:eastAsia="ar-SA"/>
              </w:rPr>
              <w:t xml:space="preserve"> з</w:t>
            </w:r>
            <w:r w:rsidRPr="006E51C0">
              <w:rPr>
                <w:rFonts w:eastAsia="Calibri"/>
                <w:sz w:val="24"/>
                <w:szCs w:val="24"/>
                <w:lang w:eastAsia="ar-SA"/>
              </w:rPr>
              <w:t xml:space="preserve">аключения по результатам инструментального обследования технического состояния несущих строительных конструкций </w:t>
            </w:r>
            <w:r w:rsidR="00D70582">
              <w:rPr>
                <w:rFonts w:eastAsia="Calibri"/>
                <w:sz w:val="24"/>
                <w:szCs w:val="24"/>
                <w:lang w:eastAsia="ar-SA"/>
              </w:rPr>
              <w:t xml:space="preserve">и других элементов </w:t>
            </w:r>
            <w:r w:rsidRPr="006E51C0">
              <w:rPr>
                <w:rFonts w:eastAsia="Calibri"/>
                <w:sz w:val="24"/>
                <w:szCs w:val="24"/>
                <w:lang w:eastAsia="ar-SA"/>
              </w:rPr>
              <w:t>крыши</w:t>
            </w:r>
            <w:r w:rsidR="00D70582">
              <w:rPr>
                <w:rFonts w:eastAsia="Calibri"/>
                <w:sz w:val="24"/>
                <w:szCs w:val="24"/>
                <w:lang w:eastAsia="ar-SA"/>
              </w:rPr>
              <w:t>,</w:t>
            </w:r>
            <w:r w:rsidRPr="006E51C0">
              <w:rPr>
                <w:rFonts w:eastAsia="Calibri"/>
                <w:sz w:val="24"/>
                <w:szCs w:val="24"/>
                <w:lang w:eastAsia="ar-SA"/>
              </w:rPr>
              <w:t xml:space="preserve"> и 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3F237A" w:rsidRPr="006E51C0" w:rsidRDefault="003F237A" w:rsidP="00C944E3">
            <w:pPr>
              <w:jc w:val="both"/>
              <w:rPr>
                <w:rFonts w:eastAsia="Calibri"/>
                <w:sz w:val="24"/>
                <w:szCs w:val="24"/>
                <w:lang w:eastAsia="ar-SA"/>
              </w:rPr>
            </w:pPr>
            <w:r w:rsidRPr="003F237A">
              <w:rPr>
                <w:rFonts w:eastAsia="Calibri"/>
                <w:sz w:val="24"/>
                <w:szCs w:val="24"/>
                <w:lang w:eastAsia="ar-SA"/>
              </w:rPr>
              <w:t>Согласовывает цветовое решение крыши и фасада в органах архитектуры и со всеми организациями, в соответствии с действующим законодательством.</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 xml:space="preserve">Конструктивное </w:t>
            </w:r>
            <w:r w:rsidR="00243D4A">
              <w:rPr>
                <w:rFonts w:eastAsia="Calibri"/>
                <w:sz w:val="24"/>
                <w:szCs w:val="24"/>
                <w:lang w:eastAsia="ar-SA"/>
              </w:rPr>
              <w:t xml:space="preserve">и другие проектные </w:t>
            </w:r>
            <w:r w:rsidRPr="006E51C0">
              <w:rPr>
                <w:rFonts w:eastAsia="Calibri"/>
                <w:sz w:val="24"/>
                <w:szCs w:val="24"/>
                <w:lang w:eastAsia="ar-SA"/>
              </w:rPr>
              <w:t>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w:t>
            </w:r>
            <w:r w:rsidR="00243D4A">
              <w:rPr>
                <w:rFonts w:eastAsia="Calibri"/>
                <w:sz w:val="24"/>
                <w:szCs w:val="24"/>
                <w:lang w:eastAsia="ar-SA"/>
              </w:rPr>
              <w:t xml:space="preserve"> между заказчиком и подрядчиком</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w:t>
            </w:r>
            <w:r w:rsidR="00243D4A">
              <w:rPr>
                <w:rFonts w:eastAsia="Calibri"/>
                <w:sz w:val="24"/>
                <w:szCs w:val="24"/>
                <w:lang w:eastAsia="ar-SA"/>
              </w:rPr>
              <w:t>,</w:t>
            </w:r>
            <w:r w:rsidRPr="006E51C0">
              <w:rPr>
                <w:rFonts w:eastAsia="Calibri"/>
                <w:sz w:val="24"/>
                <w:szCs w:val="24"/>
                <w:lang w:eastAsia="ar-SA"/>
              </w:rPr>
              <w:t xml:space="preserve"> подтвержденные результатами и выводами обследования действительного технического состояния крыши</w:t>
            </w:r>
            <w:r w:rsidR="00243D4A">
              <w:rPr>
                <w:rFonts w:eastAsia="Calibri"/>
                <w:sz w:val="24"/>
                <w:szCs w:val="24"/>
                <w:lang w:eastAsia="ar-SA"/>
              </w:rPr>
              <w:t>, фасада и их</w:t>
            </w:r>
            <w:r w:rsidRPr="006E51C0">
              <w:rPr>
                <w:rFonts w:eastAsia="Calibri"/>
                <w:sz w:val="24"/>
                <w:szCs w:val="24"/>
                <w:lang w:eastAsia="ar-SA"/>
              </w:rPr>
              <w:t xml:space="preserve"> элементов, наличие количественной оценки фактических показателей качества конструкций</w:t>
            </w:r>
            <w:r w:rsidR="00D70582">
              <w:rPr>
                <w:rFonts w:eastAsia="Calibri"/>
                <w:sz w:val="24"/>
                <w:szCs w:val="24"/>
                <w:lang w:eastAsia="ar-SA"/>
              </w:rPr>
              <w:t xml:space="preserve"> и элементов</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w:t>
            </w:r>
            <w:r w:rsidR="00243D4A">
              <w:rPr>
                <w:rFonts w:eastAsia="Calibri"/>
                <w:sz w:val="24"/>
                <w:szCs w:val="24"/>
                <w:lang w:eastAsia="ar-SA"/>
              </w:rPr>
              <w:t>,</w:t>
            </w:r>
            <w:r w:rsidRPr="006E51C0">
              <w:rPr>
                <w:rFonts w:eastAsia="Calibri"/>
                <w:sz w:val="24"/>
                <w:szCs w:val="24"/>
                <w:lang w:eastAsia="ar-SA"/>
              </w:rPr>
              <w:t xml:space="preserve">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информацию о техническом состоянии крыши</w:t>
            </w:r>
            <w:r w:rsidR="00243D4A">
              <w:rPr>
                <w:rFonts w:eastAsia="Calibri"/>
                <w:sz w:val="24"/>
                <w:szCs w:val="24"/>
                <w:lang w:eastAsia="ar-SA"/>
              </w:rPr>
              <w:t>, фасада и их</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Объем и качество технического обследования должны соответствовать требованиям технических регламен</w:t>
            </w:r>
            <w:r w:rsidR="00243D4A">
              <w:rPr>
                <w:rFonts w:eastAsia="Calibri"/>
                <w:sz w:val="24"/>
                <w:szCs w:val="24"/>
                <w:lang w:eastAsia="ar-SA"/>
              </w:rPr>
              <w:t>тов, государственных стандартов и других нормативных документов.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w:t>
            </w:r>
            <w:r w:rsidR="00D70582">
              <w:rPr>
                <w:rFonts w:eastAsia="Calibri"/>
                <w:sz w:val="24"/>
                <w:szCs w:val="24"/>
                <w:lang w:eastAsia="ar-SA"/>
              </w:rPr>
              <w:t>, в том числе кровли и фасада</w:t>
            </w:r>
            <w:r w:rsidR="00243D4A">
              <w:rPr>
                <w:rFonts w:eastAsia="Calibri"/>
                <w:sz w:val="24"/>
                <w:szCs w:val="24"/>
                <w:lang w:eastAsia="ar-SA"/>
              </w:rPr>
              <w:t>.</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w:t>
            </w:r>
            <w:r w:rsidR="00D70582">
              <w:rPr>
                <w:rFonts w:eastAsia="Calibri"/>
                <w:sz w:val="24"/>
                <w:szCs w:val="24"/>
                <w:lang w:eastAsia="ar-SA"/>
              </w:rPr>
              <w:t>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D70582">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м.</w:t>
      </w:r>
      <w:r w:rsidR="003F237A">
        <w:rPr>
          <w:rFonts w:eastAsia="Calibri"/>
          <w:lang w:eastAsia="ar-SA"/>
        </w:rPr>
        <w:t xml:space="preserve"> </w:t>
      </w:r>
      <w:r>
        <w:rPr>
          <w:rFonts w:eastAsia="Calibri"/>
          <w:lang w:eastAsia="ar-SA"/>
        </w:rPr>
        <w:t>п.                                                                                                                                   м.</w:t>
      </w:r>
      <w:r w:rsidR="003F237A">
        <w:rPr>
          <w:rFonts w:eastAsia="Calibri"/>
          <w:lang w:eastAsia="ar-SA"/>
        </w:rPr>
        <w:t xml:space="preserve"> </w:t>
      </w:r>
      <w:r>
        <w:rPr>
          <w:rFonts w:eastAsia="Calibri"/>
          <w:lang w:eastAsia="ar-SA"/>
        </w:rPr>
        <w:t>п.</w:t>
      </w:r>
    </w:p>
    <w:p w:rsidR="009770E8"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p>
    <w:p w:rsidR="009770E8" w:rsidRDefault="009770E8" w:rsidP="005C3083">
      <w:pPr>
        <w:tabs>
          <w:tab w:val="left" w:pos="1598"/>
        </w:tabs>
        <w:suppressAutoHyphens/>
        <w:spacing w:after="0" w:line="240" w:lineRule="auto"/>
        <w:ind w:firstLine="540"/>
        <w:rPr>
          <w:rFonts w:eastAsia="Calibri"/>
          <w:lang w:eastAsia="ar-SA"/>
        </w:rPr>
      </w:pPr>
    </w:p>
    <w:p w:rsidR="00EE6F6B" w:rsidRPr="006E51C0" w:rsidRDefault="009770E8" w:rsidP="005C3083">
      <w:pPr>
        <w:tabs>
          <w:tab w:val="left" w:pos="1598"/>
        </w:tabs>
        <w:suppressAutoHyphens/>
        <w:spacing w:after="0" w:line="240" w:lineRule="auto"/>
        <w:ind w:firstLine="540"/>
        <w:rPr>
          <w:rFonts w:eastAsia="Calibri"/>
          <w:lang w:eastAsia="ar-SA"/>
        </w:rPr>
      </w:pPr>
      <w:r>
        <w:rPr>
          <w:rFonts w:eastAsia="Calibri"/>
          <w:lang w:eastAsia="ar-SA"/>
        </w:rPr>
        <w:lastRenderedPageBreak/>
        <w:t xml:space="preserve">                                                                                                                                          </w:t>
      </w:r>
      <w:bookmarkStart w:id="0" w:name="_GoBack"/>
      <w:bookmarkEnd w:id="0"/>
      <w:r w:rsidR="005C3083">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482B6E" w:rsidRPr="006E51C0">
        <w:rPr>
          <w:rFonts w:eastAsia="Calibri"/>
          <w:b/>
          <w:lang w:eastAsia="ar-SA"/>
        </w:rPr>
        <w:t>«Капитальный ремонт крыши и 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243D4A">
        <w:rPr>
          <w:rFonts w:eastAsia="Calibri"/>
          <w:b/>
          <w:lang w:eastAsia="ar-SA"/>
        </w:rPr>
        <w:t>пр. Ленина, д. 84</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522"/>
        <w:gridCol w:w="1275"/>
        <w:gridCol w:w="1134"/>
        <w:gridCol w:w="1418"/>
        <w:gridCol w:w="1276"/>
        <w:gridCol w:w="1417"/>
      </w:tblGrid>
      <w:tr w:rsidR="004B0F3C" w:rsidRPr="006E51C0" w:rsidTr="001009E3">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8042"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003F237A">
              <w:rPr>
                <w:rFonts w:eastAsia="Calibri"/>
                <w:sz w:val="24"/>
                <w:szCs w:val="24"/>
                <w:lang w:eastAsia="ar-SA"/>
              </w:rPr>
              <w:t>-2017</w:t>
            </w:r>
            <w:r w:rsidRPr="006E51C0">
              <w:rPr>
                <w:rFonts w:eastAsia="Calibri"/>
                <w:sz w:val="24"/>
                <w:szCs w:val="24"/>
                <w:lang w:eastAsia="ar-SA"/>
              </w:rPr>
              <w:t xml:space="preserve"> год</w:t>
            </w:r>
            <w:r w:rsidR="003F237A">
              <w:rPr>
                <w:rFonts w:eastAsia="Calibri"/>
                <w:sz w:val="24"/>
                <w:szCs w:val="24"/>
                <w:lang w:eastAsia="ar-SA"/>
              </w:rPr>
              <w:t>ы</w:t>
            </w:r>
          </w:p>
        </w:tc>
      </w:tr>
      <w:tr w:rsidR="001009E3" w:rsidRPr="006E51C0" w:rsidTr="001009E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09E3" w:rsidRPr="006E51C0" w:rsidRDefault="001009E3" w:rsidP="001009E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09E3" w:rsidRPr="006E51C0" w:rsidRDefault="001009E3" w:rsidP="001009E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09E3" w:rsidRPr="006E51C0" w:rsidRDefault="001009E3" w:rsidP="001009E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09E3" w:rsidRPr="006E51C0" w:rsidRDefault="001009E3" w:rsidP="001009E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009E3" w:rsidRPr="006E51C0" w:rsidRDefault="001009E3" w:rsidP="001009E3">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tcPr>
          <w:p w:rsidR="001009E3" w:rsidRDefault="001009E3" w:rsidP="001009E3">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5" w:type="dxa"/>
            <w:tcBorders>
              <w:top w:val="single" w:sz="4" w:space="0" w:color="auto"/>
              <w:left w:val="single" w:sz="4" w:space="0" w:color="auto"/>
              <w:bottom w:val="single" w:sz="4" w:space="0" w:color="auto"/>
              <w:right w:val="single" w:sz="4" w:space="0" w:color="auto"/>
            </w:tcBorders>
          </w:tcPr>
          <w:p w:rsidR="001009E3" w:rsidRDefault="001009E3" w:rsidP="001009E3">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1009E3" w:rsidRDefault="001009E3" w:rsidP="001009E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18" w:type="dxa"/>
            <w:tcBorders>
              <w:top w:val="single" w:sz="4" w:space="0" w:color="auto"/>
              <w:left w:val="single" w:sz="4" w:space="0" w:color="auto"/>
              <w:bottom w:val="single" w:sz="4" w:space="0" w:color="auto"/>
              <w:right w:val="single" w:sz="4" w:space="0" w:color="auto"/>
            </w:tcBorders>
          </w:tcPr>
          <w:p w:rsidR="001009E3" w:rsidRDefault="001009E3" w:rsidP="001009E3">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276" w:type="dxa"/>
            <w:tcBorders>
              <w:top w:val="single" w:sz="4" w:space="0" w:color="auto"/>
              <w:left w:val="single" w:sz="4" w:space="0" w:color="auto"/>
              <w:bottom w:val="single" w:sz="4" w:space="0" w:color="auto"/>
              <w:right w:val="single" w:sz="4" w:space="0" w:color="auto"/>
            </w:tcBorders>
          </w:tcPr>
          <w:p w:rsidR="001009E3" w:rsidRDefault="001009E3" w:rsidP="001009E3">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417" w:type="dxa"/>
            <w:tcBorders>
              <w:top w:val="single" w:sz="4" w:space="0" w:color="auto"/>
              <w:left w:val="single" w:sz="4" w:space="0" w:color="auto"/>
              <w:bottom w:val="single" w:sz="4" w:space="0" w:color="auto"/>
              <w:right w:val="single" w:sz="4" w:space="0" w:color="auto"/>
            </w:tcBorders>
          </w:tcPr>
          <w:p w:rsidR="001009E3" w:rsidRDefault="001009E3" w:rsidP="001009E3">
            <w:pPr>
              <w:suppressAutoHyphens/>
              <w:spacing w:after="0" w:line="240" w:lineRule="auto"/>
              <w:jc w:val="center"/>
              <w:rPr>
                <w:rFonts w:eastAsia="Calibri"/>
                <w:sz w:val="24"/>
                <w:szCs w:val="24"/>
                <w:lang w:eastAsia="ar-SA"/>
              </w:rPr>
            </w:pPr>
            <w:r>
              <w:rPr>
                <w:rFonts w:eastAsia="Calibri"/>
                <w:sz w:val="24"/>
                <w:szCs w:val="24"/>
                <w:lang w:eastAsia="ar-SA"/>
              </w:rPr>
              <w:t>февраль</w:t>
            </w:r>
          </w:p>
        </w:tc>
      </w:tr>
      <w:tr w:rsidR="001009E3" w:rsidRPr="006E51C0" w:rsidTr="001009E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009E3" w:rsidRPr="006E51C0" w:rsidRDefault="001009E3" w:rsidP="001009E3">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009E3" w:rsidRPr="006E51C0" w:rsidRDefault="001009E3" w:rsidP="001009E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r>
      <w:tr w:rsidR="001009E3" w:rsidRPr="006E51C0" w:rsidTr="001009E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1009E3" w:rsidRPr="006E51C0" w:rsidRDefault="001009E3" w:rsidP="001009E3">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1009E3" w:rsidRPr="006E51C0" w:rsidRDefault="001009E3" w:rsidP="001009E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r>
      <w:tr w:rsidR="001009E3" w:rsidRPr="006E51C0" w:rsidTr="001009E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522"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1009E3" w:rsidRPr="006E51C0" w:rsidRDefault="001009E3" w:rsidP="001009E3">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tcPr>
          <w:p w:rsidR="001009E3" w:rsidRPr="006E51C0" w:rsidRDefault="001009E3" w:rsidP="001009E3">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r>
        <w:rPr>
          <w:rFonts w:eastAsia="Calibri"/>
          <w:lang w:eastAsia="ar-SA"/>
        </w:rPr>
        <w:t>м.</w:t>
      </w:r>
      <w:r w:rsidR="003F237A">
        <w:rPr>
          <w:rFonts w:eastAsia="Calibri"/>
          <w:lang w:eastAsia="ar-SA"/>
        </w:rPr>
        <w:t xml:space="preserve"> </w:t>
      </w:r>
      <w:r>
        <w:rPr>
          <w:rFonts w:eastAsia="Calibri"/>
          <w:lang w:eastAsia="ar-SA"/>
        </w:rPr>
        <w:t>п.                                                                                                                       м.</w:t>
      </w:r>
      <w:r w:rsidR="003F237A">
        <w:rPr>
          <w:rFonts w:eastAsia="Calibri"/>
          <w:lang w:eastAsia="ar-SA"/>
        </w:rPr>
        <w:t xml:space="preserve"> </w:t>
      </w:r>
      <w:r>
        <w:rPr>
          <w:rFonts w:eastAsia="Calibri"/>
          <w:lang w:eastAsia="ar-SA"/>
        </w:rPr>
        <w:t>п.</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FE7" w:rsidRDefault="00366FE7">
      <w:pPr>
        <w:spacing w:after="0" w:line="240" w:lineRule="auto"/>
      </w:pPr>
      <w:r>
        <w:separator/>
      </w:r>
    </w:p>
  </w:endnote>
  <w:endnote w:type="continuationSeparator" w:id="0">
    <w:p w:rsidR="00366FE7" w:rsidRDefault="0036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Default="00A3545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545C" w:rsidRPr="00F320A5" w:rsidRDefault="00A3545C" w:rsidP="00E00564">
    <w:pPr>
      <w:pStyle w:val="af2"/>
      <w:ind w:right="360" w:firstLine="360"/>
      <w:jc w:val="center"/>
      <w:rPr>
        <w:sz w:val="18"/>
        <w:szCs w:val="18"/>
      </w:rPr>
    </w:pPr>
  </w:p>
  <w:p w:rsidR="00A3545C" w:rsidRDefault="00A3545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Default="00A3545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545C" w:rsidRDefault="00A3545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Default="00A3545C" w:rsidP="00E00564">
    <w:pPr>
      <w:pStyle w:val="af2"/>
      <w:framePr w:wrap="around" w:vAnchor="text" w:hAnchor="margin" w:xAlign="right" w:y="1"/>
      <w:rPr>
        <w:rStyle w:val="af1"/>
      </w:rPr>
    </w:pPr>
  </w:p>
  <w:p w:rsidR="00A3545C" w:rsidRDefault="00A3545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FE7" w:rsidRDefault="00366FE7">
      <w:pPr>
        <w:spacing w:after="0" w:line="240" w:lineRule="auto"/>
      </w:pPr>
      <w:r>
        <w:separator/>
      </w:r>
    </w:p>
  </w:footnote>
  <w:footnote w:type="continuationSeparator" w:id="0">
    <w:p w:rsidR="00366FE7" w:rsidRDefault="00366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Pr="000B39A5" w:rsidRDefault="00A3545C">
    <w:pPr>
      <w:pStyle w:val="af"/>
      <w:jc w:val="center"/>
      <w:rPr>
        <w:sz w:val="18"/>
        <w:szCs w:val="18"/>
      </w:rPr>
    </w:pPr>
  </w:p>
  <w:p w:rsidR="00A3545C" w:rsidRDefault="00A3545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45C" w:rsidRPr="000B39A5" w:rsidRDefault="00A3545C">
    <w:pPr>
      <w:pStyle w:val="af"/>
      <w:jc w:val="center"/>
      <w:rPr>
        <w:sz w:val="18"/>
        <w:szCs w:val="18"/>
      </w:rPr>
    </w:pPr>
  </w:p>
  <w:p w:rsidR="00A3545C" w:rsidRDefault="00A3545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843"/>
    <w:rsid w:val="000724A4"/>
    <w:rsid w:val="0007258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09E3"/>
    <w:rsid w:val="00101153"/>
    <w:rsid w:val="00101D89"/>
    <w:rsid w:val="0010250B"/>
    <w:rsid w:val="00102C1C"/>
    <w:rsid w:val="00106B02"/>
    <w:rsid w:val="001111E1"/>
    <w:rsid w:val="00111749"/>
    <w:rsid w:val="00117947"/>
    <w:rsid w:val="00117FBC"/>
    <w:rsid w:val="00123FE4"/>
    <w:rsid w:val="001249EE"/>
    <w:rsid w:val="00130E76"/>
    <w:rsid w:val="00132AB9"/>
    <w:rsid w:val="00132C8B"/>
    <w:rsid w:val="00134E01"/>
    <w:rsid w:val="00141E7F"/>
    <w:rsid w:val="00150DBE"/>
    <w:rsid w:val="00152BD2"/>
    <w:rsid w:val="00154252"/>
    <w:rsid w:val="00160FF2"/>
    <w:rsid w:val="0016156E"/>
    <w:rsid w:val="00162243"/>
    <w:rsid w:val="001723B3"/>
    <w:rsid w:val="0017253C"/>
    <w:rsid w:val="001742FC"/>
    <w:rsid w:val="0017465E"/>
    <w:rsid w:val="0018443A"/>
    <w:rsid w:val="0019147A"/>
    <w:rsid w:val="00192D4A"/>
    <w:rsid w:val="00196507"/>
    <w:rsid w:val="001A1A9C"/>
    <w:rsid w:val="001B76AB"/>
    <w:rsid w:val="001B7EFC"/>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43D4A"/>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30C7"/>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6FE7"/>
    <w:rsid w:val="00367944"/>
    <w:rsid w:val="0037445B"/>
    <w:rsid w:val="00376BC0"/>
    <w:rsid w:val="0038157D"/>
    <w:rsid w:val="003853AC"/>
    <w:rsid w:val="00386355"/>
    <w:rsid w:val="003A273C"/>
    <w:rsid w:val="003B7395"/>
    <w:rsid w:val="003C0BC2"/>
    <w:rsid w:val="003C512F"/>
    <w:rsid w:val="003E0EBD"/>
    <w:rsid w:val="003E14D7"/>
    <w:rsid w:val="003F065C"/>
    <w:rsid w:val="003F0963"/>
    <w:rsid w:val="003F237A"/>
    <w:rsid w:val="00400D84"/>
    <w:rsid w:val="00405AB3"/>
    <w:rsid w:val="0040638A"/>
    <w:rsid w:val="00412634"/>
    <w:rsid w:val="00414020"/>
    <w:rsid w:val="00415DE4"/>
    <w:rsid w:val="004279A5"/>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2018"/>
    <w:rsid w:val="004A6B57"/>
    <w:rsid w:val="004B0F3C"/>
    <w:rsid w:val="004B3B3C"/>
    <w:rsid w:val="004B3B43"/>
    <w:rsid w:val="004C0BD9"/>
    <w:rsid w:val="004D4130"/>
    <w:rsid w:val="004E0F76"/>
    <w:rsid w:val="004E1A2E"/>
    <w:rsid w:val="004E24E3"/>
    <w:rsid w:val="004E4E03"/>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31B7"/>
    <w:rsid w:val="005A4BD5"/>
    <w:rsid w:val="005A6197"/>
    <w:rsid w:val="005B18DD"/>
    <w:rsid w:val="005B46D1"/>
    <w:rsid w:val="005B61E7"/>
    <w:rsid w:val="005B65E6"/>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5587"/>
    <w:rsid w:val="007E5779"/>
    <w:rsid w:val="007E7373"/>
    <w:rsid w:val="007F2710"/>
    <w:rsid w:val="00803829"/>
    <w:rsid w:val="00812F6D"/>
    <w:rsid w:val="00815353"/>
    <w:rsid w:val="00815B3C"/>
    <w:rsid w:val="00822924"/>
    <w:rsid w:val="00822EBC"/>
    <w:rsid w:val="00830F95"/>
    <w:rsid w:val="008318B4"/>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3B73"/>
    <w:rsid w:val="008749A1"/>
    <w:rsid w:val="008765BB"/>
    <w:rsid w:val="00877FCF"/>
    <w:rsid w:val="00883FE4"/>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3126F"/>
    <w:rsid w:val="00933FFF"/>
    <w:rsid w:val="009366AE"/>
    <w:rsid w:val="009370A3"/>
    <w:rsid w:val="009372B6"/>
    <w:rsid w:val="00940CEF"/>
    <w:rsid w:val="009455AB"/>
    <w:rsid w:val="00946CFF"/>
    <w:rsid w:val="0096116B"/>
    <w:rsid w:val="00961D26"/>
    <w:rsid w:val="0096201A"/>
    <w:rsid w:val="00972AA7"/>
    <w:rsid w:val="00973746"/>
    <w:rsid w:val="009756A5"/>
    <w:rsid w:val="00976AF7"/>
    <w:rsid w:val="009770E8"/>
    <w:rsid w:val="009824A2"/>
    <w:rsid w:val="00984A73"/>
    <w:rsid w:val="00984AF8"/>
    <w:rsid w:val="00987BC4"/>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545C"/>
    <w:rsid w:val="00A37F10"/>
    <w:rsid w:val="00A40491"/>
    <w:rsid w:val="00A40DF2"/>
    <w:rsid w:val="00A41A06"/>
    <w:rsid w:val="00A424C6"/>
    <w:rsid w:val="00A50619"/>
    <w:rsid w:val="00A51BF4"/>
    <w:rsid w:val="00A52996"/>
    <w:rsid w:val="00A55348"/>
    <w:rsid w:val="00A558F7"/>
    <w:rsid w:val="00A62CAA"/>
    <w:rsid w:val="00A6389E"/>
    <w:rsid w:val="00A63E1A"/>
    <w:rsid w:val="00A64F4B"/>
    <w:rsid w:val="00A6583C"/>
    <w:rsid w:val="00A74964"/>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05D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23155"/>
    <w:rsid w:val="00C234FC"/>
    <w:rsid w:val="00C26586"/>
    <w:rsid w:val="00C301BD"/>
    <w:rsid w:val="00C34870"/>
    <w:rsid w:val="00C34B61"/>
    <w:rsid w:val="00C35395"/>
    <w:rsid w:val="00C375C7"/>
    <w:rsid w:val="00C4180D"/>
    <w:rsid w:val="00C42C3E"/>
    <w:rsid w:val="00C51021"/>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42CE"/>
    <w:rsid w:val="00CA5A89"/>
    <w:rsid w:val="00CA62D1"/>
    <w:rsid w:val="00CA6ED2"/>
    <w:rsid w:val="00CB09F1"/>
    <w:rsid w:val="00CB5DF1"/>
    <w:rsid w:val="00CC2AAF"/>
    <w:rsid w:val="00CC5E5A"/>
    <w:rsid w:val="00CD23E2"/>
    <w:rsid w:val="00CD4D0B"/>
    <w:rsid w:val="00CD75C4"/>
    <w:rsid w:val="00CE13E6"/>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70582"/>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433F"/>
    <w:rsid w:val="00DC600D"/>
    <w:rsid w:val="00DD23F5"/>
    <w:rsid w:val="00DD5FE4"/>
    <w:rsid w:val="00DE0A21"/>
    <w:rsid w:val="00DE195C"/>
    <w:rsid w:val="00DE278D"/>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16A6"/>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516E"/>
    <w:rsid w:val="00EB161F"/>
    <w:rsid w:val="00EC15E8"/>
    <w:rsid w:val="00EC2031"/>
    <w:rsid w:val="00EC6B03"/>
    <w:rsid w:val="00EC7CBA"/>
    <w:rsid w:val="00ED73D7"/>
    <w:rsid w:val="00ED753B"/>
    <w:rsid w:val="00EE0425"/>
    <w:rsid w:val="00EE09A9"/>
    <w:rsid w:val="00EE663D"/>
    <w:rsid w:val="00EE6F22"/>
    <w:rsid w:val="00EE6F6B"/>
    <w:rsid w:val="00EF0459"/>
    <w:rsid w:val="00EF6483"/>
    <w:rsid w:val="00F06915"/>
    <w:rsid w:val="00F119FA"/>
    <w:rsid w:val="00F21F31"/>
    <w:rsid w:val="00F259BE"/>
    <w:rsid w:val="00F26409"/>
    <w:rsid w:val="00F3100A"/>
    <w:rsid w:val="00F31897"/>
    <w:rsid w:val="00F31E1A"/>
    <w:rsid w:val="00F326DF"/>
    <w:rsid w:val="00F33133"/>
    <w:rsid w:val="00F3660C"/>
    <w:rsid w:val="00F43713"/>
    <w:rsid w:val="00F45AB5"/>
    <w:rsid w:val="00F53001"/>
    <w:rsid w:val="00F55382"/>
    <w:rsid w:val="00F56C8F"/>
    <w:rsid w:val="00F66BD6"/>
    <w:rsid w:val="00F73CA5"/>
    <w:rsid w:val="00F75A51"/>
    <w:rsid w:val="00F8063E"/>
    <w:rsid w:val="00F80688"/>
    <w:rsid w:val="00F81E6A"/>
    <w:rsid w:val="00F82E73"/>
    <w:rsid w:val="00F95528"/>
    <w:rsid w:val="00F96A3A"/>
    <w:rsid w:val="00F97B3B"/>
    <w:rsid w:val="00FA0767"/>
    <w:rsid w:val="00FA10F4"/>
    <w:rsid w:val="00FA67C6"/>
    <w:rsid w:val="00FA7074"/>
    <w:rsid w:val="00FB1279"/>
    <w:rsid w:val="00FB1B64"/>
    <w:rsid w:val="00FB6995"/>
    <w:rsid w:val="00FC7648"/>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FE80A-D66C-4C27-B39D-20D4AF987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41</Pages>
  <Words>11658</Words>
  <Characters>66454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8</cp:revision>
  <cp:lastPrinted>2016-02-17T05:36:00Z</cp:lastPrinted>
  <dcterms:created xsi:type="dcterms:W3CDTF">2016-02-20T06:00:00Z</dcterms:created>
  <dcterms:modified xsi:type="dcterms:W3CDTF">2016-08-04T13:46:00Z</dcterms:modified>
</cp:coreProperties>
</file>